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BC89F" w14:textId="77777777" w:rsidR="00DD01E8" w:rsidRPr="005B612D" w:rsidRDefault="00594566" w:rsidP="00594566">
      <w:pPr>
        <w:jc w:val="right"/>
      </w:pPr>
      <w:r w:rsidRPr="005B612D">
        <w:t>EELNÕU</w:t>
      </w:r>
    </w:p>
    <w:p w14:paraId="44EC3528" w14:textId="77777777" w:rsidR="00594566" w:rsidRPr="005B612D" w:rsidRDefault="00594566" w:rsidP="00594566">
      <w:pPr>
        <w:jc w:val="right"/>
      </w:pPr>
      <w:r w:rsidRPr="005B612D">
        <w:t>XX.XX.XXXX</w:t>
      </w:r>
    </w:p>
    <w:p w14:paraId="34C01E9E" w14:textId="77777777" w:rsidR="00594566" w:rsidRPr="005B612D" w:rsidRDefault="00594566" w:rsidP="00594566">
      <w:pPr>
        <w:jc w:val="right"/>
      </w:pPr>
    </w:p>
    <w:p w14:paraId="49636884" w14:textId="77777777" w:rsidR="00594566" w:rsidRPr="005B612D" w:rsidRDefault="00594566" w:rsidP="00594566">
      <w:pPr>
        <w:jc w:val="right"/>
      </w:pPr>
    </w:p>
    <w:p w14:paraId="05AD76FC" w14:textId="77777777" w:rsidR="00594566" w:rsidRPr="005B612D" w:rsidRDefault="00594566" w:rsidP="00594566">
      <w:pPr>
        <w:jc w:val="right"/>
      </w:pPr>
    </w:p>
    <w:p w14:paraId="03D3A325" w14:textId="77777777" w:rsidR="005B612D" w:rsidRPr="005B612D" w:rsidRDefault="005B612D" w:rsidP="00CB4A8E">
      <w:pPr>
        <w:rPr>
          <w:b/>
        </w:rPr>
      </w:pPr>
      <w:bookmarkStart w:id="0" w:name="_Hlk131421060"/>
    </w:p>
    <w:p w14:paraId="05FEED98" w14:textId="77777777" w:rsidR="005B612D" w:rsidRPr="005B612D" w:rsidRDefault="005B612D" w:rsidP="00CB4A8E">
      <w:pPr>
        <w:rPr>
          <w:b/>
        </w:rPr>
      </w:pPr>
    </w:p>
    <w:p w14:paraId="6ABA4BA8" w14:textId="69268666" w:rsidR="00594566" w:rsidRPr="005B612D" w:rsidRDefault="002E06AE" w:rsidP="00CB4A8E">
      <w:pPr>
        <w:rPr>
          <w:b/>
        </w:rPr>
      </w:pPr>
      <w:r w:rsidRPr="005B612D">
        <w:rPr>
          <w:b/>
        </w:rPr>
        <w:t>Soomukse III</w:t>
      </w:r>
      <w:r w:rsidR="00594566" w:rsidRPr="005B612D">
        <w:rPr>
          <w:b/>
        </w:rPr>
        <w:t xml:space="preserve"> </w:t>
      </w:r>
      <w:r w:rsidRPr="005B612D">
        <w:rPr>
          <w:b/>
        </w:rPr>
        <w:t>liivakarjääri</w:t>
      </w:r>
      <w:r w:rsidR="00594566" w:rsidRPr="005B612D">
        <w:rPr>
          <w:b/>
        </w:rPr>
        <w:t xml:space="preserve"> </w:t>
      </w:r>
      <w:bookmarkEnd w:id="0"/>
      <w:r w:rsidR="00594566" w:rsidRPr="005B612D">
        <w:rPr>
          <w:b/>
        </w:rPr>
        <w:t xml:space="preserve">keskkonnaloa taotlusele keskkonnamõju hindamise </w:t>
      </w:r>
      <w:r w:rsidR="00594566" w:rsidRPr="000F5B99">
        <w:rPr>
          <w:b/>
        </w:rPr>
        <w:t>algatamata jätmine</w:t>
      </w:r>
    </w:p>
    <w:p w14:paraId="07F54905" w14:textId="77777777" w:rsidR="00594566" w:rsidRPr="005B612D" w:rsidRDefault="00594566" w:rsidP="00594566">
      <w:pPr>
        <w:jc w:val="left"/>
        <w:rPr>
          <w:b/>
        </w:rPr>
      </w:pPr>
    </w:p>
    <w:p w14:paraId="67FF0840" w14:textId="77777777" w:rsidR="00594566" w:rsidRPr="005B612D" w:rsidRDefault="00594566" w:rsidP="00594566">
      <w:pPr>
        <w:jc w:val="left"/>
        <w:rPr>
          <w:b/>
        </w:rPr>
      </w:pPr>
    </w:p>
    <w:p w14:paraId="3DEC6B5F" w14:textId="77777777" w:rsidR="00594566" w:rsidRPr="005B612D" w:rsidRDefault="00594566" w:rsidP="00594566">
      <w:pPr>
        <w:jc w:val="left"/>
        <w:rPr>
          <w:b/>
        </w:rPr>
      </w:pPr>
      <w:r w:rsidRPr="005B612D">
        <w:rPr>
          <w:b/>
        </w:rPr>
        <w:t>1. OTSUS</w:t>
      </w:r>
    </w:p>
    <w:p w14:paraId="31DFF979" w14:textId="77777777" w:rsidR="00594566" w:rsidRPr="005B612D" w:rsidRDefault="00594566" w:rsidP="00594566">
      <w:pPr>
        <w:jc w:val="left"/>
        <w:rPr>
          <w:b/>
        </w:rPr>
      </w:pPr>
    </w:p>
    <w:p w14:paraId="78726840" w14:textId="41E423BE" w:rsidR="00CB4A8E" w:rsidRPr="005B612D" w:rsidRDefault="00594566" w:rsidP="00CB4A8E">
      <w:r w:rsidRPr="005B612D">
        <w:t>Lähtudes</w:t>
      </w:r>
      <w:r w:rsidR="00CB4A8E" w:rsidRPr="005B612D">
        <w:t xml:space="preserve"> </w:t>
      </w:r>
      <w:r w:rsidR="002E06AE" w:rsidRPr="005B612D">
        <w:t xml:space="preserve">EMG Karjäärid OÜ </w:t>
      </w:r>
      <w:r w:rsidR="0069298E" w:rsidRPr="005B612D">
        <w:t xml:space="preserve">(registrikood </w:t>
      </w:r>
      <w:r w:rsidR="00680EFF" w:rsidRPr="005B612D">
        <w:t>14273374</w:t>
      </w:r>
      <w:r w:rsidR="0069298E" w:rsidRPr="005B612D">
        <w:t xml:space="preserve">) poolt </w:t>
      </w:r>
      <w:r w:rsidR="00CB4A8E" w:rsidRPr="005B612D">
        <w:t xml:space="preserve">esitatud </w:t>
      </w:r>
      <w:r w:rsidR="00680EFF" w:rsidRPr="005B612D">
        <w:t xml:space="preserve">Soomukse III liivakarjääri </w:t>
      </w:r>
      <w:r w:rsidR="00CB4A8E" w:rsidRPr="005B612D">
        <w:t xml:space="preserve">keskkonnaloa taotlusest, võttes aluseks keskkonnamõju hindamise ja keskkonnajuhtimissüsteemi seaduse § 6 lg 2 p 2 lg 4, § 9 lg 1, § 11 </w:t>
      </w:r>
      <w:proofErr w:type="spellStart"/>
      <w:r w:rsidR="00CB4A8E" w:rsidRPr="005B612D">
        <w:t>lg-d</w:t>
      </w:r>
      <w:proofErr w:type="spellEnd"/>
      <w:r w:rsidR="00CB4A8E" w:rsidRPr="005B612D">
        <w:t xml:space="preserve"> 2 ja 8 ning Vabariigi Valitsuse 29.08.2005 määruse nr 224 „Tegevusvaldkondade, mille korral tuleb anda keskkonnamõju hindamise vajalikkuse eelhinnang, täpsustatud loetelu</w:t>
      </w:r>
      <w:r w:rsidR="00CB4A8E" w:rsidRPr="005B612D">
        <w:rPr>
          <w:vertAlign w:val="superscript"/>
        </w:rPr>
        <w:t>1</w:t>
      </w:r>
      <w:r w:rsidR="00CB4A8E" w:rsidRPr="005B612D">
        <w:t>“ § 1 lg 1 ja § 3 lg 4, otsustab Keskkonnaamet:</w:t>
      </w:r>
    </w:p>
    <w:p w14:paraId="58166286" w14:textId="77777777" w:rsidR="00CB4A8E" w:rsidRPr="005B612D" w:rsidRDefault="00CB4A8E" w:rsidP="00CB4A8E"/>
    <w:p w14:paraId="6DCE9182" w14:textId="27CB3309" w:rsidR="00594566" w:rsidRPr="005B612D" w:rsidRDefault="00CB4A8E" w:rsidP="00CB4A8E">
      <w:pPr>
        <w:rPr>
          <w:b/>
        </w:rPr>
      </w:pPr>
      <w:r w:rsidRPr="005B612D">
        <w:rPr>
          <w:b/>
        </w:rPr>
        <w:t xml:space="preserve">1.1. Jätta algatamata </w:t>
      </w:r>
      <w:r w:rsidR="00680EFF" w:rsidRPr="005B612D">
        <w:rPr>
          <w:b/>
        </w:rPr>
        <w:t xml:space="preserve">Soomukse III liivakarjääri </w:t>
      </w:r>
      <w:r w:rsidRPr="005B612D">
        <w:rPr>
          <w:b/>
        </w:rPr>
        <w:t xml:space="preserve">keskkonnaloa taotlusele keskkonnamõju hindamine </w:t>
      </w:r>
      <w:r w:rsidRPr="005B612D">
        <w:t>(KMH).</w:t>
      </w:r>
      <w:r w:rsidRPr="005B612D">
        <w:rPr>
          <w:b/>
        </w:rPr>
        <w:cr/>
      </w:r>
    </w:p>
    <w:p w14:paraId="28B11879" w14:textId="77777777" w:rsidR="00CB4A8E" w:rsidRPr="005B612D" w:rsidRDefault="00CB4A8E" w:rsidP="00CB4A8E">
      <w:pPr>
        <w:rPr>
          <w:b/>
        </w:rPr>
      </w:pPr>
      <w:r w:rsidRPr="005B612D">
        <w:rPr>
          <w:b/>
        </w:rPr>
        <w:t>1.2. Kavandatava tegevuse erisused  või keskkonnameetmed , millega arvestada taotletava tegevusloa taotluse menetlemisel:</w:t>
      </w:r>
    </w:p>
    <w:p w14:paraId="4BE209E6" w14:textId="77777777" w:rsidR="00C26864" w:rsidRDefault="00C26864" w:rsidP="005A5875">
      <w:pPr>
        <w:rPr>
          <w:bCs/>
        </w:rPr>
      </w:pPr>
      <w:bookmarkStart w:id="1" w:name="_Hlk135669285"/>
      <w:bookmarkStart w:id="2" w:name="_Hlk135670014"/>
    </w:p>
    <w:p w14:paraId="63C29D2B" w14:textId="3C146F0F" w:rsidR="003A177C" w:rsidRPr="005B612D" w:rsidRDefault="005A5875" w:rsidP="005A5875">
      <w:pPr>
        <w:rPr>
          <w:bCs/>
        </w:rPr>
      </w:pPr>
      <w:r w:rsidRPr="005B612D">
        <w:rPr>
          <w:bCs/>
        </w:rPr>
        <w:t>1.2.1. S</w:t>
      </w:r>
      <w:r w:rsidR="00B93423">
        <w:rPr>
          <w:bCs/>
        </w:rPr>
        <w:t>oomukse</w:t>
      </w:r>
      <w:r w:rsidRPr="005B612D">
        <w:rPr>
          <w:bCs/>
        </w:rPr>
        <w:t xml:space="preserve"> III liivakarjääri mäeeraldise teenindusmaa piirile, Linnumäe kinnistu (katastritunnus: </w:t>
      </w:r>
      <w:bookmarkStart w:id="3" w:name="_Hlk138324457"/>
      <w:r w:rsidRPr="005B612D">
        <w:rPr>
          <w:bCs/>
        </w:rPr>
        <w:t>27301:001:0170</w:t>
      </w:r>
      <w:bookmarkEnd w:id="3"/>
      <w:r w:rsidRPr="005B612D">
        <w:rPr>
          <w:bCs/>
        </w:rPr>
        <w:t>) poolsele alale, tuleb rajada müratõkkevall kõrgusega 3 m. Meede kehtib mõlemale S</w:t>
      </w:r>
      <w:r w:rsidR="00B93423">
        <w:rPr>
          <w:bCs/>
        </w:rPr>
        <w:t>oomukse</w:t>
      </w:r>
      <w:r w:rsidRPr="005B612D">
        <w:rPr>
          <w:bCs/>
        </w:rPr>
        <w:t xml:space="preserve"> III liivakarjääri lahustükile.</w:t>
      </w:r>
    </w:p>
    <w:p w14:paraId="21F10E58" w14:textId="36C39652" w:rsidR="00624FC2" w:rsidRPr="005B612D" w:rsidRDefault="005A5875" w:rsidP="005A5875">
      <w:pPr>
        <w:rPr>
          <w:bCs/>
        </w:rPr>
      </w:pPr>
      <w:r w:rsidRPr="005B612D">
        <w:rPr>
          <w:bCs/>
        </w:rPr>
        <w:t>1.2.2. Mobiilne töötlemissõlm (nt purustus- ja sorteerimissõlm, sõelumiskompleks) ei tohi töötamise ajal, mäeeraldisel ega selle teenindusmaal, paikneda Linnumäe kinnistul (katastritunnus: 27301:001:0170) asuvatele hoonetele lähemal kui 300 m.</w:t>
      </w:r>
    </w:p>
    <w:bookmarkEnd w:id="1"/>
    <w:p w14:paraId="086AA621" w14:textId="5B10E92D" w:rsidR="009D7100" w:rsidRPr="005B612D" w:rsidRDefault="009D7100" w:rsidP="005A5875">
      <w:pPr>
        <w:rPr>
          <w:bCs/>
        </w:rPr>
      </w:pPr>
      <w:r w:rsidRPr="005B612D">
        <w:rPr>
          <w:bCs/>
        </w:rPr>
        <w:t xml:space="preserve">1.2.3. </w:t>
      </w:r>
      <w:bookmarkStart w:id="4" w:name="_Hlk135668291"/>
      <w:r w:rsidRPr="005B612D">
        <w:rPr>
          <w:bCs/>
        </w:rPr>
        <w:t xml:space="preserve">Sademetevaesel perioodil, kui ööpäeva keskmine </w:t>
      </w:r>
      <w:proofErr w:type="spellStart"/>
      <w:r w:rsidRPr="005B612D">
        <w:rPr>
          <w:bCs/>
        </w:rPr>
        <w:t>välistemperatuur</w:t>
      </w:r>
      <w:proofErr w:type="spellEnd"/>
      <w:r w:rsidRPr="005B612D">
        <w:rPr>
          <w:bCs/>
        </w:rPr>
        <w:t xml:space="preserve"> on üle +5 ℃ ning toimub kaevandamistegevus (</w:t>
      </w:r>
      <w:proofErr w:type="spellStart"/>
      <w:r w:rsidRPr="005B612D">
        <w:rPr>
          <w:bCs/>
        </w:rPr>
        <w:t>MaaPS</w:t>
      </w:r>
      <w:proofErr w:type="spellEnd"/>
      <w:r w:rsidRPr="005B612D">
        <w:rPr>
          <w:bCs/>
        </w:rPr>
        <w:t xml:space="preserve"> § 6), on keskkonnaloa oma</w:t>
      </w:r>
      <w:r w:rsidR="00625A43">
        <w:rPr>
          <w:bCs/>
        </w:rPr>
        <w:t>ja</w:t>
      </w:r>
      <w:r w:rsidRPr="005B612D">
        <w:rPr>
          <w:bCs/>
        </w:rPr>
        <w:t>l kohustus kasta karjääris kaevise transportimisel kasutatavaid karjäärisiseseid teid ning mobiilset töötlemissõlme (nt purustus- ja sorteerimissõlm, sõelumiskompleks) ajal, mil toimub kivimi purustamine killustikuks, väljatud materjali sorteerimine vms tegevus, et vältida tahkete osakeste (PM) levikut välisõhus.</w:t>
      </w:r>
      <w:bookmarkEnd w:id="4"/>
    </w:p>
    <w:p w14:paraId="5036F837" w14:textId="44A2E911" w:rsidR="00F86AD8" w:rsidRPr="005B612D" w:rsidRDefault="00F86AD8" w:rsidP="005A5875">
      <w:pPr>
        <w:rPr>
          <w:bCs/>
        </w:rPr>
      </w:pPr>
      <w:r w:rsidRPr="005B612D">
        <w:rPr>
          <w:bCs/>
        </w:rPr>
        <w:t>1.2.4. Katastriüksusel Loobu metskond 33 (katastritunnus: 27301:001:0138) paikneval lahustükil asuva metsatee nr 2730512 (</w:t>
      </w:r>
      <w:proofErr w:type="spellStart"/>
      <w:r w:rsidRPr="005B612D">
        <w:rPr>
          <w:bCs/>
        </w:rPr>
        <w:t>Tuksmani</w:t>
      </w:r>
      <w:proofErr w:type="spellEnd"/>
      <w:r w:rsidRPr="005B612D">
        <w:rPr>
          <w:bCs/>
        </w:rPr>
        <w:t xml:space="preserve"> tee) rekonstrueerimise, hooldamise ja kasutamise tingimused leppida kokku loa oma</w:t>
      </w:r>
      <w:r w:rsidR="00625A43">
        <w:rPr>
          <w:bCs/>
        </w:rPr>
        <w:t>ja</w:t>
      </w:r>
      <w:r w:rsidRPr="005B612D">
        <w:rPr>
          <w:bCs/>
        </w:rPr>
        <w:t xml:space="preserve"> ja Riigimetsa Majandamise Keskuse vahel.</w:t>
      </w:r>
    </w:p>
    <w:p w14:paraId="5C149B50" w14:textId="2EE90F51" w:rsidR="00F86AD8" w:rsidRDefault="00F86AD8" w:rsidP="005A5875">
      <w:pPr>
        <w:rPr>
          <w:bCs/>
        </w:rPr>
      </w:pPr>
      <w:r w:rsidRPr="005B612D">
        <w:rPr>
          <w:bCs/>
        </w:rPr>
        <w:t>1.2.5. Riigitee tugimaantee nr 24  Tapa – Loobu tee (ETAK ID 4307872) rekonstrueerimise, hooldamise ja kasutamise tingimused leppida kokku loa oma</w:t>
      </w:r>
      <w:r w:rsidR="00625A43">
        <w:rPr>
          <w:bCs/>
        </w:rPr>
        <w:t>ja</w:t>
      </w:r>
      <w:r w:rsidRPr="005B612D">
        <w:rPr>
          <w:bCs/>
        </w:rPr>
        <w:t xml:space="preserve"> ja tee omaniku vahel enne tee kasutamist kaevandatava materjali väljaveoteena.</w:t>
      </w:r>
    </w:p>
    <w:p w14:paraId="41D4D2B5" w14:textId="2C9645D0" w:rsidR="003A177C" w:rsidRPr="005B612D" w:rsidRDefault="003A177C" w:rsidP="005A5875">
      <w:pPr>
        <w:rPr>
          <w:bCs/>
        </w:rPr>
      </w:pPr>
      <w:r>
        <w:rPr>
          <w:bCs/>
        </w:rPr>
        <w:t xml:space="preserve">1.2.6. Soomukse III liivakarjääri mäeeraldise teenindusmaa piirile, Ohepalu </w:t>
      </w:r>
      <w:r w:rsidR="002120DF">
        <w:rPr>
          <w:bCs/>
        </w:rPr>
        <w:t>l</w:t>
      </w:r>
      <w:r>
        <w:rPr>
          <w:bCs/>
        </w:rPr>
        <w:t xml:space="preserve">ooduskaitseala (edaspidi </w:t>
      </w:r>
      <w:r w:rsidRPr="00456CDE">
        <w:rPr>
          <w:b/>
        </w:rPr>
        <w:t>Ohepalu</w:t>
      </w:r>
      <w:r>
        <w:rPr>
          <w:bCs/>
        </w:rPr>
        <w:t xml:space="preserve"> </w:t>
      </w:r>
      <w:r w:rsidRPr="00726B53">
        <w:rPr>
          <w:b/>
        </w:rPr>
        <w:t>LKA</w:t>
      </w:r>
      <w:r w:rsidR="0000325F">
        <w:rPr>
          <w:bCs/>
        </w:rPr>
        <w:t xml:space="preserve">; </w:t>
      </w:r>
      <w:proofErr w:type="spellStart"/>
      <w:r w:rsidR="0000325F">
        <w:t>EELISe</w:t>
      </w:r>
      <w:proofErr w:type="spellEnd"/>
      <w:r w:rsidR="0000325F" w:rsidRPr="005B612D">
        <w:t xml:space="preserve"> kood: KLO1000230</w:t>
      </w:r>
      <w:r>
        <w:rPr>
          <w:bCs/>
        </w:rPr>
        <w:t>) poolsele alale, tuleb rajada müratõkkevall kõrgusega 3m.</w:t>
      </w:r>
    </w:p>
    <w:bookmarkEnd w:id="2"/>
    <w:p w14:paraId="66015A96" w14:textId="77777777" w:rsidR="005A5875" w:rsidRPr="005B612D" w:rsidRDefault="005A5875" w:rsidP="00CB4A8E">
      <w:pPr>
        <w:rPr>
          <w:b/>
        </w:rPr>
      </w:pPr>
    </w:p>
    <w:p w14:paraId="37C00150" w14:textId="6BCC192F" w:rsidR="00624FC2" w:rsidRPr="005B612D" w:rsidRDefault="00624FC2" w:rsidP="00624FC2">
      <w:r w:rsidRPr="005B612D">
        <w:t xml:space="preserve">Keskkonnaamet teavitab KMH algatamata jätmise otsusest 14 päeva jooksul väljaandes Ametlikud Teadaanded ning eraldi kirja teel puudutatud isikuid ja teisi menetlusosalisi </w:t>
      </w:r>
      <w:r w:rsidRPr="005B612D">
        <w:lastRenderedPageBreak/>
        <w:t>(</w:t>
      </w:r>
      <w:r w:rsidR="00181EDC" w:rsidRPr="005B612D">
        <w:t xml:space="preserve">Keskkonnamõju hindamise ja keskkonnajuhtimissüsteemi seadus; edaspidi </w:t>
      </w:r>
      <w:proofErr w:type="spellStart"/>
      <w:r w:rsidRPr="005B612D">
        <w:rPr>
          <w:b/>
          <w:bCs/>
        </w:rPr>
        <w:t>KeHJS</w:t>
      </w:r>
      <w:proofErr w:type="spellEnd"/>
      <w:r w:rsidR="00181EDC" w:rsidRPr="005B612D">
        <w:t>;</w:t>
      </w:r>
      <w:r w:rsidRPr="005B612D">
        <w:t xml:space="preserve"> § 12 lg 1</w:t>
      </w:r>
      <w:r w:rsidRPr="005B612D">
        <w:rPr>
          <w:vertAlign w:val="superscript"/>
        </w:rPr>
        <w:t>1</w:t>
      </w:r>
      <w:r w:rsidRPr="005B612D">
        <w:t>).</w:t>
      </w:r>
    </w:p>
    <w:p w14:paraId="5BFF2E81" w14:textId="77777777" w:rsidR="00624FC2" w:rsidRPr="005B612D" w:rsidRDefault="00624FC2" w:rsidP="00624FC2">
      <w:pPr>
        <w:rPr>
          <w:b/>
        </w:rPr>
      </w:pPr>
    </w:p>
    <w:p w14:paraId="67A7FFE6" w14:textId="77777777" w:rsidR="00624FC2" w:rsidRPr="005B612D" w:rsidRDefault="00624FC2" w:rsidP="00624FC2">
      <w:pPr>
        <w:rPr>
          <w:b/>
        </w:rPr>
      </w:pPr>
    </w:p>
    <w:p w14:paraId="3311101E" w14:textId="77777777" w:rsidR="00624FC2" w:rsidRPr="005B612D" w:rsidRDefault="00624FC2" w:rsidP="00624FC2">
      <w:pPr>
        <w:rPr>
          <w:b/>
        </w:rPr>
      </w:pPr>
      <w:r w:rsidRPr="005B612D">
        <w:rPr>
          <w:b/>
        </w:rPr>
        <w:t>2. ASJAOLUD JA ÕIGUSLIKUD ALUSED</w:t>
      </w:r>
    </w:p>
    <w:p w14:paraId="30A42884" w14:textId="77777777" w:rsidR="00624FC2" w:rsidRPr="005B612D" w:rsidRDefault="00624FC2" w:rsidP="00624FC2">
      <w:pPr>
        <w:rPr>
          <w:b/>
        </w:rPr>
      </w:pPr>
    </w:p>
    <w:p w14:paraId="68FD6600" w14:textId="06E1BF57" w:rsidR="0069298E" w:rsidRPr="005B612D" w:rsidRDefault="00482B85" w:rsidP="00482B85">
      <w:r w:rsidRPr="005B612D">
        <w:rPr>
          <w:b/>
        </w:rPr>
        <w:t>2.1.</w:t>
      </w:r>
      <w:r w:rsidRPr="005B612D">
        <w:t xml:space="preserve"> </w:t>
      </w:r>
      <w:r w:rsidR="0069298E" w:rsidRPr="005B612D">
        <w:rPr>
          <w:b/>
          <w:bCs/>
        </w:rPr>
        <w:t>Asjaolud</w:t>
      </w:r>
    </w:p>
    <w:p w14:paraId="75B284DE" w14:textId="77777777" w:rsidR="0069298E" w:rsidRPr="005B612D" w:rsidRDefault="0069298E" w:rsidP="00482B85"/>
    <w:p w14:paraId="66C09D5E" w14:textId="77777777" w:rsidR="00680EFF" w:rsidRPr="005B612D" w:rsidRDefault="00680EFF" w:rsidP="00482B85">
      <w:r w:rsidRPr="005B612D">
        <w:t xml:space="preserve">EMG Karjäärid OÜ (registrikood 14273374, aadress: Vana-Narva mnt 11b, </w:t>
      </w:r>
      <w:proofErr w:type="spellStart"/>
      <w:r w:rsidRPr="005B612D">
        <w:t>Kiiu</w:t>
      </w:r>
      <w:proofErr w:type="spellEnd"/>
      <w:r w:rsidRPr="005B612D">
        <w:t xml:space="preserve"> alevik, Kuusalu vald, Harju maakond) esitas Keskkonnaametile 06.07.2022 taotluse (registreeritud keskkonnaotsuste infosüsteemis KOTKAS; edaspidi </w:t>
      </w:r>
      <w:r w:rsidRPr="005B612D">
        <w:rPr>
          <w:b/>
          <w:bCs/>
        </w:rPr>
        <w:t>KOTKAS</w:t>
      </w:r>
      <w:r w:rsidRPr="005B612D">
        <w:t xml:space="preserve">; 06.07.2022 numbriga DM-120674-1) maavara kaevandamise keskkonnaloa saamiseks Soomukse III liivakarjääris. Korrigeeritud taotlus on registreeritud </w:t>
      </w:r>
      <w:bookmarkStart w:id="5" w:name="_Hlk131421433"/>
      <w:r w:rsidRPr="005B612D">
        <w:t>01.08.2022 numbriga DM-120674-3</w:t>
      </w:r>
      <w:bookmarkEnd w:id="5"/>
      <w:r w:rsidRPr="005B612D">
        <w:t xml:space="preserve">. </w:t>
      </w:r>
    </w:p>
    <w:p w14:paraId="799C5C6E" w14:textId="77777777" w:rsidR="00680EFF" w:rsidRPr="005B612D" w:rsidRDefault="00680EFF" w:rsidP="00482B85"/>
    <w:p w14:paraId="6F17BEAE" w14:textId="5545FEF1" w:rsidR="00482B85" w:rsidRPr="005B612D" w:rsidRDefault="00482B85" w:rsidP="00482B85">
      <w:r w:rsidRPr="005B612D">
        <w:t xml:space="preserve">Keskkonnaamet võttis </w:t>
      </w:r>
      <w:r w:rsidR="0069298E" w:rsidRPr="005B612D">
        <w:t xml:space="preserve">taotluse menetlusse </w:t>
      </w:r>
      <w:r w:rsidR="00680EFF" w:rsidRPr="005B612D">
        <w:t>11.08.2022</w:t>
      </w:r>
      <w:r w:rsidR="0069298E" w:rsidRPr="005B612D">
        <w:t xml:space="preserve"> kirjaga nr </w:t>
      </w:r>
      <w:r w:rsidR="00680EFF" w:rsidRPr="005B612D">
        <w:t>DM-120674-5</w:t>
      </w:r>
      <w:r w:rsidRPr="005B612D">
        <w:t>.</w:t>
      </w:r>
    </w:p>
    <w:p w14:paraId="68AA0511" w14:textId="5D915E93" w:rsidR="008A5E7F" w:rsidRPr="005B612D" w:rsidRDefault="008A5E7F" w:rsidP="00482B85"/>
    <w:p w14:paraId="1D3F238E" w14:textId="778517DD" w:rsidR="008A5E7F" w:rsidRPr="005B612D" w:rsidRDefault="00680EFF" w:rsidP="008A5E7F">
      <w:bookmarkStart w:id="6" w:name="_Hlk131421663"/>
      <w:r w:rsidRPr="005B612D">
        <w:t xml:space="preserve">Taotletav Soomukse III liivakarjäär asub Lääne-Viru maakonnas Kadrina vallas </w:t>
      </w:r>
      <w:proofErr w:type="spellStart"/>
      <w:r w:rsidRPr="005B612D">
        <w:t>Arbavere</w:t>
      </w:r>
      <w:proofErr w:type="spellEnd"/>
      <w:r w:rsidRPr="005B612D">
        <w:t xml:space="preserve"> külas </w:t>
      </w:r>
      <w:r w:rsidR="000369DD" w:rsidRPr="005B612D">
        <w:t xml:space="preserve">kahel </w:t>
      </w:r>
      <w:r w:rsidRPr="005B612D">
        <w:t>riigiomandisse kuuluva</w:t>
      </w:r>
      <w:r w:rsidR="000369DD" w:rsidRPr="005B612D">
        <w:t>l</w:t>
      </w:r>
      <w:r w:rsidRPr="005B612D">
        <w:t xml:space="preserve"> </w:t>
      </w:r>
      <w:r w:rsidR="000369DD" w:rsidRPr="005B612D">
        <w:t xml:space="preserve">lahustükil, </w:t>
      </w:r>
      <w:r w:rsidRPr="005B612D">
        <w:t>kinnistutel Loobu metskond 31 (katastritunnus: 27202:001:0458</w:t>
      </w:r>
      <w:r w:rsidR="00665CA5" w:rsidRPr="005B612D">
        <w:t xml:space="preserve">; edaspidi </w:t>
      </w:r>
      <w:r w:rsidR="00665CA5" w:rsidRPr="005B612D">
        <w:rPr>
          <w:b/>
          <w:bCs/>
        </w:rPr>
        <w:t>põhjapoolne</w:t>
      </w:r>
      <w:r w:rsidR="00665CA5" w:rsidRPr="005B612D">
        <w:t xml:space="preserve"> </w:t>
      </w:r>
      <w:r w:rsidR="00665CA5" w:rsidRPr="005B612D">
        <w:rPr>
          <w:b/>
          <w:bCs/>
        </w:rPr>
        <w:t>lahustükk</w:t>
      </w:r>
      <w:r w:rsidRPr="005B612D">
        <w:t>) ja Loobu metskond 33 (katastritunnus: 27301:001:0138</w:t>
      </w:r>
      <w:r w:rsidR="00665CA5" w:rsidRPr="005B612D">
        <w:t xml:space="preserve">; edaspidi </w:t>
      </w:r>
      <w:r w:rsidR="00665CA5" w:rsidRPr="005B612D">
        <w:rPr>
          <w:b/>
          <w:bCs/>
        </w:rPr>
        <w:t>lõunapoolne</w:t>
      </w:r>
      <w:r w:rsidR="00665CA5" w:rsidRPr="005B612D">
        <w:t xml:space="preserve"> </w:t>
      </w:r>
      <w:r w:rsidR="00665CA5" w:rsidRPr="005B612D">
        <w:rPr>
          <w:b/>
          <w:bCs/>
        </w:rPr>
        <w:t>lahustükk</w:t>
      </w:r>
      <w:r w:rsidRPr="005B612D">
        <w:t>).</w:t>
      </w:r>
      <w:bookmarkEnd w:id="6"/>
      <w:r w:rsidRPr="005B612D">
        <w:t xml:space="preserve"> Kinnistute valitseja on K</w:t>
      </w:r>
      <w:r w:rsidR="00456CDE">
        <w:t>liima</w:t>
      </w:r>
      <w:r w:rsidRPr="005B612D">
        <w:t>ministeerium ja volitatud asutus Riigimetsa Majandamise Keskus</w:t>
      </w:r>
      <w:r w:rsidR="00B110F6" w:rsidRPr="005B612D">
        <w:t xml:space="preserve"> (edaspidi </w:t>
      </w:r>
      <w:r w:rsidR="00B110F6" w:rsidRPr="005B612D">
        <w:rPr>
          <w:b/>
          <w:bCs/>
        </w:rPr>
        <w:t>RMK</w:t>
      </w:r>
      <w:r w:rsidR="00B110F6" w:rsidRPr="005B612D">
        <w:t>)</w:t>
      </w:r>
      <w:r w:rsidRPr="005B612D">
        <w:t xml:space="preserve">. Taotletava mäeeraldise teenindusmaa ulatub lisaks kuni 1,2 m ulatuses katastriüksusele </w:t>
      </w:r>
      <w:proofErr w:type="spellStart"/>
      <w:r w:rsidRPr="005B612D">
        <w:t>Käritsa</w:t>
      </w:r>
      <w:proofErr w:type="spellEnd"/>
      <w:r w:rsidRPr="005B612D">
        <w:t xml:space="preserve"> (katastritunnus: 27301:001:0184).</w:t>
      </w:r>
    </w:p>
    <w:p w14:paraId="397C5619" w14:textId="77777777" w:rsidR="004072B9" w:rsidRPr="005B612D" w:rsidRDefault="004072B9" w:rsidP="008A5E7F"/>
    <w:p w14:paraId="323B1FAD" w14:textId="105D2CB6" w:rsidR="008A5E7F" w:rsidRPr="005B612D" w:rsidRDefault="00680EFF" w:rsidP="008A5E7F">
      <w:r w:rsidRPr="005B612D">
        <w:t>Taotletav mäeeraldis hõlmab täielikult Soomukse liivamaardla (registrikaart nr 0362) täiteliiva aktiivse tarbevaru 12 ja 13 plokke.</w:t>
      </w:r>
    </w:p>
    <w:p w14:paraId="4D40749F" w14:textId="3CC6CA8F" w:rsidR="008A5E7F" w:rsidRPr="005B612D" w:rsidRDefault="008A5E7F" w:rsidP="008A5E7F"/>
    <w:p w14:paraId="1317A720" w14:textId="2AAE332B" w:rsidR="00680EFF" w:rsidRPr="005B612D" w:rsidRDefault="00680EFF" w:rsidP="00680EFF">
      <w:bookmarkStart w:id="7" w:name="_Hlk131421952"/>
      <w:r w:rsidRPr="005B612D">
        <w:t xml:space="preserve">Seisuga 01.07.2022 on taotletava Soomukse III liivakarjääri mäeeraldisega seotud jääkvaru </w:t>
      </w:r>
      <w:r w:rsidR="003A299E" w:rsidRPr="005B612D">
        <w:t xml:space="preserve">plokkide kaupa </w:t>
      </w:r>
      <w:r w:rsidRPr="005B612D">
        <w:t>järgmine:</w:t>
      </w:r>
    </w:p>
    <w:p w14:paraId="0D732B27" w14:textId="77777777" w:rsidR="00680EFF" w:rsidRPr="005B612D" w:rsidRDefault="00680EFF" w:rsidP="00680EFF">
      <w:r w:rsidRPr="005B612D">
        <w:t>12 plokk – täiteliiva tarbevaru 201 tuh m</w:t>
      </w:r>
      <w:r w:rsidRPr="005B612D">
        <w:rPr>
          <w:vertAlign w:val="superscript"/>
        </w:rPr>
        <w:t>3</w:t>
      </w:r>
      <w:r w:rsidRPr="005B612D">
        <w:t>;</w:t>
      </w:r>
    </w:p>
    <w:bookmarkEnd w:id="7"/>
    <w:p w14:paraId="164B374F" w14:textId="77777777" w:rsidR="00680EFF" w:rsidRPr="005B612D" w:rsidRDefault="00680EFF" w:rsidP="00680EFF">
      <w:r w:rsidRPr="005B612D">
        <w:t>13 plokk – täiteliiva tarbevaru 578 tuh m</w:t>
      </w:r>
      <w:r w:rsidRPr="005B612D">
        <w:rPr>
          <w:vertAlign w:val="superscript"/>
        </w:rPr>
        <w:t>3</w:t>
      </w:r>
      <w:r w:rsidRPr="005B612D">
        <w:t>.</w:t>
      </w:r>
    </w:p>
    <w:p w14:paraId="5E9597C1" w14:textId="77777777" w:rsidR="00680EFF" w:rsidRPr="005B612D" w:rsidRDefault="00680EFF" w:rsidP="00680EFF"/>
    <w:p w14:paraId="7CFB15E3" w14:textId="77777777" w:rsidR="00482B85" w:rsidRPr="005B612D" w:rsidRDefault="00482B85" w:rsidP="00482B85"/>
    <w:p w14:paraId="7A3902D9" w14:textId="2A9A5F67" w:rsidR="0069298E" w:rsidRPr="005B612D" w:rsidRDefault="00482B85" w:rsidP="00482B85">
      <w:r w:rsidRPr="005B612D">
        <w:rPr>
          <w:b/>
        </w:rPr>
        <w:t>2.</w:t>
      </w:r>
      <w:r w:rsidR="0069298E" w:rsidRPr="005B612D">
        <w:rPr>
          <w:b/>
        </w:rPr>
        <w:t>2</w:t>
      </w:r>
      <w:r w:rsidRPr="005B612D">
        <w:rPr>
          <w:b/>
        </w:rPr>
        <w:t>.</w:t>
      </w:r>
      <w:r w:rsidR="0069298E" w:rsidRPr="005B612D">
        <w:rPr>
          <w:b/>
        </w:rPr>
        <w:t xml:space="preserve"> Õiguslikud alused</w:t>
      </w:r>
      <w:r w:rsidRPr="005B612D">
        <w:t xml:space="preserve"> </w:t>
      </w:r>
    </w:p>
    <w:p w14:paraId="4489F0EF" w14:textId="77777777" w:rsidR="0069298E" w:rsidRPr="005B612D" w:rsidRDefault="0069298E" w:rsidP="00482B85"/>
    <w:p w14:paraId="21E75251" w14:textId="60B3B833" w:rsidR="00FF7FD0" w:rsidRPr="005B612D" w:rsidRDefault="0069298E" w:rsidP="00482B85">
      <w:proofErr w:type="spellStart"/>
      <w:r w:rsidRPr="005B612D">
        <w:t>KeHJS</w:t>
      </w:r>
      <w:proofErr w:type="spellEnd"/>
      <w:r w:rsidRPr="005B612D">
        <w:t xml:space="preserve"> § 3 lõike 1 punkti 1 kohaselt hinnatakse keskkonnamõju, kui taotletakse tegevusluba või selle muutmist ning tegevusloa taotlemise või muutmise põhjuseks olev kavandatav tegevus toob eeldatavalt kaasa olulise keskkonnamõju. </w:t>
      </w:r>
      <w:proofErr w:type="spellStart"/>
      <w:r w:rsidRPr="005B612D">
        <w:t>KeHJS</w:t>
      </w:r>
      <w:proofErr w:type="spellEnd"/>
      <w:r w:rsidRPr="005B612D">
        <w:t xml:space="preserve"> § 11 lõike 2 kohaselt vaatab otsustaja tegevusloa taotluse läbi ning teeb otsuse keskkonnamõju hindamise (edaspidi </w:t>
      </w:r>
      <w:r w:rsidRPr="00AC5AD1">
        <w:rPr>
          <w:b/>
          <w:bCs/>
        </w:rPr>
        <w:t>KMH</w:t>
      </w:r>
      <w:r w:rsidRPr="005B612D">
        <w:t xml:space="preserve">) algatamise või algatamata jätmise kohta </w:t>
      </w:r>
      <w:proofErr w:type="spellStart"/>
      <w:r w:rsidRPr="005B612D">
        <w:t>KeHJS</w:t>
      </w:r>
      <w:proofErr w:type="spellEnd"/>
      <w:r w:rsidRPr="005B612D">
        <w:t xml:space="preserve"> § 6 lõikes 2 nimetatud valdkondade tegevuse ja </w:t>
      </w:r>
      <w:proofErr w:type="spellStart"/>
      <w:r w:rsidRPr="005B612D">
        <w:t>KeHJS</w:t>
      </w:r>
      <w:proofErr w:type="spellEnd"/>
      <w:r w:rsidRPr="005B612D">
        <w:t xml:space="preserve"> § 6 lõikes 2</w:t>
      </w:r>
      <w:r w:rsidRPr="005B612D">
        <w:rPr>
          <w:vertAlign w:val="superscript"/>
        </w:rPr>
        <w:t>1</w:t>
      </w:r>
      <w:r w:rsidRPr="005B612D">
        <w:t xml:space="preserve"> viidatud tegevuse korral õigusaktis sätestatud tegevusloa taotluse menetlemise aja jooksul, kuid hiljemalt 90. päeval pärast </w:t>
      </w:r>
      <w:proofErr w:type="spellStart"/>
      <w:r w:rsidRPr="005B612D">
        <w:t>KeHJS</w:t>
      </w:r>
      <w:proofErr w:type="spellEnd"/>
      <w:r w:rsidRPr="005B612D">
        <w:t xml:space="preserve"> § 6</w:t>
      </w:r>
      <w:r w:rsidRPr="005B612D">
        <w:rPr>
          <w:vertAlign w:val="superscript"/>
        </w:rPr>
        <w:t>1</w:t>
      </w:r>
      <w:r w:rsidRPr="005B612D">
        <w:t xml:space="preserve"> lõikes 1 loetletud teabe saamist. </w:t>
      </w:r>
      <w:proofErr w:type="spellStart"/>
      <w:r w:rsidRPr="005B612D">
        <w:t>KeHJS</w:t>
      </w:r>
      <w:proofErr w:type="spellEnd"/>
      <w:r w:rsidRPr="005B612D">
        <w:t xml:space="preserve"> § 9 lõike 1 kohaselt on otsustaja tegevusloa andja. Maapõueseaduse (edaspidi </w:t>
      </w:r>
      <w:proofErr w:type="spellStart"/>
      <w:r w:rsidRPr="005B612D">
        <w:rPr>
          <w:b/>
          <w:bCs/>
        </w:rPr>
        <w:t>MaaPS</w:t>
      </w:r>
      <w:proofErr w:type="spellEnd"/>
      <w:r w:rsidRPr="005B612D">
        <w:t xml:space="preserve">) § 48 kohaselt annab maavara kaevandamise keskkonnaloa Keskkonnaamet, seega on Keskkonnaamet otsustajaks </w:t>
      </w:r>
      <w:proofErr w:type="spellStart"/>
      <w:r w:rsidRPr="005B612D">
        <w:t>KeHJS</w:t>
      </w:r>
      <w:proofErr w:type="spellEnd"/>
      <w:r w:rsidRPr="005B612D">
        <w:t>-e tähenduses.</w:t>
      </w:r>
    </w:p>
    <w:p w14:paraId="09E68305" w14:textId="6B3D1E25" w:rsidR="0069298E" w:rsidRPr="005B612D" w:rsidRDefault="0069298E" w:rsidP="00482B85"/>
    <w:p w14:paraId="22BA6EA6" w14:textId="5DCF92B3" w:rsidR="0069298E" w:rsidRPr="005B612D" w:rsidRDefault="0069298E" w:rsidP="00482B85">
      <w:proofErr w:type="spellStart"/>
      <w:r w:rsidRPr="005B612D">
        <w:t>KeHJS</w:t>
      </w:r>
      <w:proofErr w:type="spellEnd"/>
      <w:r w:rsidRPr="005B612D">
        <w:t xml:space="preserve"> § 6 lõike 2 punkti 2, § 6 lõike 4, § 6</w:t>
      </w:r>
      <w:r w:rsidRPr="005B612D">
        <w:rPr>
          <w:vertAlign w:val="superscript"/>
        </w:rPr>
        <w:t>1</w:t>
      </w:r>
      <w:r w:rsidRPr="005B612D">
        <w:t xml:space="preserve"> lõike 3, § 11 lõigete 2 ja 4 ning Vabariigi Valitsuse 29.08.2005 määruse nr 224 „Tegevusvaldkondade, mille korral tuleb anda keskkonnamõju hindamise vajalikkuse eelhinnang, täpsustatud loetelu“ § 1 lõike 1 ja § 3 punkti 4 kohaselt peab </w:t>
      </w:r>
      <w:r w:rsidRPr="005B612D">
        <w:lastRenderedPageBreak/>
        <w:t xml:space="preserve">keskkonnaloa andja andma eelhinnangu selle kohta, </w:t>
      </w:r>
      <w:bookmarkStart w:id="8" w:name="_Hlk131081807"/>
      <w:r w:rsidRPr="005B612D">
        <w:t xml:space="preserve">kas </w:t>
      </w:r>
      <w:proofErr w:type="spellStart"/>
      <w:r w:rsidRPr="005B612D">
        <w:t>pealmaakaevandamine</w:t>
      </w:r>
      <w:proofErr w:type="spellEnd"/>
      <w:r w:rsidRPr="005B612D">
        <w:t xml:space="preserve"> kuni 25 hektari suurusel alal on olulise keskkonnamõjuga tegevus ning kaaluma KMH algatamise vajalikkust.</w:t>
      </w:r>
    </w:p>
    <w:bookmarkEnd w:id="8"/>
    <w:p w14:paraId="3AD74849" w14:textId="77777777" w:rsidR="0069298E" w:rsidRPr="005B612D" w:rsidRDefault="0069298E" w:rsidP="0069298E"/>
    <w:p w14:paraId="659EB5A8" w14:textId="6FFCEA44" w:rsidR="0069298E" w:rsidRPr="005B612D" w:rsidRDefault="0069298E" w:rsidP="0069298E">
      <w:proofErr w:type="spellStart"/>
      <w:r w:rsidRPr="005B612D">
        <w:t>KeHJS</w:t>
      </w:r>
      <w:proofErr w:type="spellEnd"/>
      <w:r w:rsidRPr="005B612D">
        <w:t xml:space="preserve"> § 11 lõike 2</w:t>
      </w:r>
      <w:r w:rsidRPr="005B612D">
        <w:rPr>
          <w:vertAlign w:val="superscript"/>
        </w:rPr>
        <w:t xml:space="preserve">3 </w:t>
      </w:r>
      <w:r w:rsidRPr="005B612D">
        <w:t>järgi otsustatakse KMH vajalikkus, lähtudes eelhinnangust ja asjaomase asutuse seisukohast.</w:t>
      </w:r>
    </w:p>
    <w:p w14:paraId="424DB103" w14:textId="77777777" w:rsidR="00FF7FD0" w:rsidRPr="005B612D" w:rsidRDefault="00FF7FD0" w:rsidP="00482B85"/>
    <w:p w14:paraId="398C93C9" w14:textId="77777777" w:rsidR="00FF7FD0" w:rsidRPr="005B612D" w:rsidRDefault="00FF7FD0" w:rsidP="00FF7FD0">
      <w:pPr>
        <w:rPr>
          <w:b/>
        </w:rPr>
      </w:pPr>
      <w:r w:rsidRPr="005B612D">
        <w:rPr>
          <w:b/>
        </w:rPr>
        <w:t>3. EELHINNANG</w:t>
      </w:r>
    </w:p>
    <w:p w14:paraId="610E5BBC" w14:textId="77777777" w:rsidR="00FF7FD0" w:rsidRPr="005B612D" w:rsidRDefault="00FF7FD0" w:rsidP="00FF7FD0"/>
    <w:p w14:paraId="7EE233B4" w14:textId="10BAB70C" w:rsidR="00FF7FD0" w:rsidRPr="005B612D" w:rsidRDefault="00FF7FD0" w:rsidP="00FF7FD0">
      <w:r w:rsidRPr="005B612D">
        <w:t>Keskkonnaamet annab KMH eelhinnangu arendaja esitatud ja muu asjakohase teabe alusel ning lähtudes kavandatavast tegevusest, selle asukohast ning eeldatavast keskkonnamõjust (</w:t>
      </w:r>
      <w:proofErr w:type="spellStart"/>
      <w:r w:rsidRPr="005B612D">
        <w:t>KeHJS</w:t>
      </w:r>
      <w:proofErr w:type="spellEnd"/>
      <w:r w:rsidRPr="005B612D">
        <w:t xml:space="preserve"> § 6</w:t>
      </w:r>
      <w:r w:rsidRPr="005B612D">
        <w:rPr>
          <w:vertAlign w:val="superscript"/>
        </w:rPr>
        <w:t>1</w:t>
      </w:r>
      <w:r w:rsidRPr="005B612D">
        <w:t xml:space="preserve"> lg 3). Eelhinnangu sisu täpsustatud nõuded on kehtestatud keskkonnaministri 16.08.2017 määrusega nr 31 „Eelhinnangu sisu täpsustatud nõuded“ (</w:t>
      </w:r>
      <w:r w:rsidR="001B3BB5" w:rsidRPr="005B612D">
        <w:t xml:space="preserve">edaspidi </w:t>
      </w:r>
      <w:r w:rsidR="001B3BB5" w:rsidRPr="005B612D">
        <w:rPr>
          <w:b/>
          <w:bCs/>
        </w:rPr>
        <w:t>määrus nr 31</w:t>
      </w:r>
      <w:r w:rsidR="001B3BB5" w:rsidRPr="005B612D">
        <w:t xml:space="preserve">; </w:t>
      </w:r>
      <w:proofErr w:type="spellStart"/>
      <w:r w:rsidRPr="005B612D">
        <w:t>KeHJS</w:t>
      </w:r>
      <w:proofErr w:type="spellEnd"/>
      <w:r w:rsidRPr="005B612D">
        <w:t xml:space="preserve"> § 6</w:t>
      </w:r>
      <w:r w:rsidRPr="005B612D">
        <w:rPr>
          <w:vertAlign w:val="superscript"/>
        </w:rPr>
        <w:t>1</w:t>
      </w:r>
      <w:r w:rsidRPr="005B612D">
        <w:t xml:space="preserve"> lg 5).</w:t>
      </w:r>
    </w:p>
    <w:p w14:paraId="46E67C9F" w14:textId="77777777" w:rsidR="00FF7FD0" w:rsidRPr="005B612D" w:rsidRDefault="00FF7FD0" w:rsidP="00FF7FD0"/>
    <w:p w14:paraId="1347BFE6" w14:textId="1ABBAE35" w:rsidR="00FF7FD0" w:rsidRPr="005B612D" w:rsidRDefault="00FF7FD0" w:rsidP="00FF7FD0">
      <w:r w:rsidRPr="005B612D">
        <w:t>Keskkonnaamet on eelhinnangu andmisel kasutanud järgmisi materjale:</w:t>
      </w:r>
      <w:r w:rsidRPr="005B612D">
        <w:cr/>
        <w:t xml:space="preserve">1. </w:t>
      </w:r>
      <w:r w:rsidR="00680EFF" w:rsidRPr="005B612D">
        <w:t>Soomukse III</w:t>
      </w:r>
      <w:r w:rsidRPr="005B612D">
        <w:t xml:space="preserve"> </w:t>
      </w:r>
      <w:r w:rsidR="00680EFF" w:rsidRPr="005B612D">
        <w:t>liivakarjääri</w:t>
      </w:r>
      <w:r w:rsidRPr="005B612D">
        <w:t xml:space="preserve"> keskkonnaloa taotlus (</w:t>
      </w:r>
      <w:r w:rsidR="00977D36" w:rsidRPr="005B612D">
        <w:t xml:space="preserve">edaspidi </w:t>
      </w:r>
      <w:r w:rsidR="00977D36" w:rsidRPr="005B612D">
        <w:rPr>
          <w:b/>
          <w:bCs/>
        </w:rPr>
        <w:t>taotlus</w:t>
      </w:r>
      <w:r w:rsidR="00474A91" w:rsidRPr="005B612D">
        <w:rPr>
          <w:b/>
          <w:bCs/>
        </w:rPr>
        <w:t>materjal</w:t>
      </w:r>
      <w:r w:rsidR="00977D36" w:rsidRPr="005B612D">
        <w:t xml:space="preserve">, </w:t>
      </w:r>
      <w:r w:rsidR="00977D36" w:rsidRPr="005B612D">
        <w:rPr>
          <w:b/>
          <w:bCs/>
        </w:rPr>
        <w:t>taotluse</w:t>
      </w:r>
      <w:r w:rsidR="00977D36" w:rsidRPr="005B612D">
        <w:t xml:space="preserve"> </w:t>
      </w:r>
      <w:r w:rsidR="00977D36" w:rsidRPr="005B612D">
        <w:rPr>
          <w:b/>
          <w:bCs/>
        </w:rPr>
        <w:t>seletuskir</w:t>
      </w:r>
      <w:r w:rsidR="00474A91" w:rsidRPr="005B612D">
        <w:rPr>
          <w:b/>
          <w:bCs/>
        </w:rPr>
        <w:t>i</w:t>
      </w:r>
      <w:r w:rsidR="00977D36" w:rsidRPr="005B612D">
        <w:t xml:space="preserve">; </w:t>
      </w:r>
      <w:r w:rsidRPr="005B612D">
        <w:t xml:space="preserve">registreeritud KOTKAS </w:t>
      </w:r>
      <w:r w:rsidR="00680EFF" w:rsidRPr="005B612D">
        <w:t>01.08.2022 numbriga DM-120674-3</w:t>
      </w:r>
      <w:r w:rsidRPr="005B612D">
        <w:t>);</w:t>
      </w:r>
    </w:p>
    <w:p w14:paraId="72F4BAA4" w14:textId="7BF67C7F" w:rsidR="00474A91" w:rsidRPr="005B612D" w:rsidRDefault="00474A91" w:rsidP="00474A91">
      <w:r w:rsidRPr="005B612D">
        <w:t xml:space="preserve">2. </w:t>
      </w:r>
      <w:r w:rsidR="0087556D" w:rsidRPr="005B612D">
        <w:t>„</w:t>
      </w:r>
      <w:r w:rsidRPr="005B612D">
        <w:t xml:space="preserve">Soomukse III liivakarjääri </w:t>
      </w:r>
      <w:proofErr w:type="spellStart"/>
      <w:r w:rsidRPr="005B612D">
        <w:t>kaevandamisjäätmekava</w:t>
      </w:r>
      <w:proofErr w:type="spellEnd"/>
      <w:r w:rsidR="0087556D" w:rsidRPr="005B612D">
        <w:t>“</w:t>
      </w:r>
      <w:r w:rsidRPr="005B612D">
        <w:t xml:space="preserve"> (Liina </w:t>
      </w:r>
      <w:proofErr w:type="spellStart"/>
      <w:r w:rsidRPr="005B612D">
        <w:t>Ordlik</w:t>
      </w:r>
      <w:proofErr w:type="spellEnd"/>
      <w:r w:rsidRPr="005B612D">
        <w:t xml:space="preserve">; EMG Karjäärid OÜ; 01.08.2022; edaspidi </w:t>
      </w:r>
      <w:r w:rsidRPr="005B612D">
        <w:rPr>
          <w:b/>
          <w:bCs/>
        </w:rPr>
        <w:t>jäätmekava</w:t>
      </w:r>
      <w:r w:rsidRPr="005B612D">
        <w:t>);</w:t>
      </w:r>
    </w:p>
    <w:p w14:paraId="4F6D486A" w14:textId="65E63E54" w:rsidR="00474A91" w:rsidRPr="005B612D" w:rsidRDefault="00474A91" w:rsidP="0087556D">
      <w:r w:rsidRPr="005B612D">
        <w:t xml:space="preserve">3. </w:t>
      </w:r>
      <w:r w:rsidR="0087556D" w:rsidRPr="005B612D">
        <w:t xml:space="preserve">„Soomukse liivamaardla Soomukse III uuringuruumi geoloogilise uuringu aruanne (varu seisuga 01.01.2022)“ (Töö nr 21-EA28; </w:t>
      </w:r>
      <w:proofErr w:type="spellStart"/>
      <w:r w:rsidR="0087556D" w:rsidRPr="005B612D">
        <w:t>Kiiu</w:t>
      </w:r>
      <w:proofErr w:type="spellEnd"/>
      <w:r w:rsidR="0087556D" w:rsidRPr="005B612D">
        <w:t xml:space="preserve"> 2022; edaspidi </w:t>
      </w:r>
      <w:r w:rsidR="0087556D" w:rsidRPr="005B612D">
        <w:rPr>
          <w:b/>
          <w:bCs/>
        </w:rPr>
        <w:t>uuringu</w:t>
      </w:r>
      <w:r w:rsidR="0087556D" w:rsidRPr="005B612D">
        <w:t xml:space="preserve"> </w:t>
      </w:r>
      <w:r w:rsidR="0087556D" w:rsidRPr="005B612D">
        <w:rPr>
          <w:b/>
          <w:bCs/>
        </w:rPr>
        <w:t>aruanne</w:t>
      </w:r>
      <w:r w:rsidR="0087556D" w:rsidRPr="005B612D">
        <w:t>)</w:t>
      </w:r>
    </w:p>
    <w:p w14:paraId="6E5F4E4E" w14:textId="7F53517A" w:rsidR="00977D36" w:rsidRPr="005B612D" w:rsidRDefault="005808F5" w:rsidP="00977D36">
      <w:r w:rsidRPr="005B612D">
        <w:t>4</w:t>
      </w:r>
      <w:r w:rsidR="00977D36" w:rsidRPr="005B612D">
        <w:t xml:space="preserve">. Maa-ameti kaardirakendust (https://xgis.maaamet.ee/xgis2/); </w:t>
      </w:r>
    </w:p>
    <w:p w14:paraId="73E1C0C6" w14:textId="77777777" w:rsidR="0008312B" w:rsidRPr="005B612D" w:rsidRDefault="005808F5" w:rsidP="00977D36">
      <w:r w:rsidRPr="005B612D">
        <w:t>5</w:t>
      </w:r>
      <w:r w:rsidR="00977D36" w:rsidRPr="005B612D">
        <w:t xml:space="preserve">. Keskkonnaportaal </w:t>
      </w:r>
      <w:r w:rsidR="0008312B" w:rsidRPr="005B612D">
        <w:fldChar w:fldCharType="begin"/>
      </w:r>
      <w:r w:rsidR="0008312B" w:rsidRPr="005B612D">
        <w:instrText xml:space="preserve"> HYPERLINK "https://keskkonnaportaal.ee/et </w:instrText>
      </w:r>
    </w:p>
    <w:p w14:paraId="36AD5F52" w14:textId="77777777" w:rsidR="0008312B" w:rsidRPr="005B612D" w:rsidRDefault="0008312B" w:rsidP="00977D36">
      <w:r w:rsidRPr="005B612D">
        <w:instrText xml:space="preserve">6" </w:instrText>
      </w:r>
      <w:r w:rsidRPr="005B612D">
        <w:fldChar w:fldCharType="separate"/>
      </w:r>
      <w:r w:rsidRPr="005B612D">
        <w:t xml:space="preserve">https://keskkonnaportaal.ee/et </w:t>
      </w:r>
    </w:p>
    <w:p w14:paraId="22A36F1B" w14:textId="1F91167A" w:rsidR="0008312B" w:rsidRPr="005B612D" w:rsidRDefault="0008312B" w:rsidP="00977D36">
      <w:r w:rsidRPr="005B612D">
        <w:t>6</w:t>
      </w:r>
      <w:r w:rsidRPr="005B612D">
        <w:fldChar w:fldCharType="end"/>
      </w:r>
      <w:r w:rsidRPr="005B612D">
        <w:t xml:space="preserve">. Eesti Looduse Infosüsteem (EELIS; </w:t>
      </w:r>
      <w:r w:rsidR="005B612D" w:rsidRPr="005B612D">
        <w:t>https://infoleht.keskkonnainfo.ee/</w:t>
      </w:r>
      <w:r w:rsidRPr="005B612D">
        <w:t>)</w:t>
      </w:r>
    </w:p>
    <w:p w14:paraId="7FF36FA5" w14:textId="78AF0BFD" w:rsidR="005B612D" w:rsidRPr="005B612D" w:rsidRDefault="005B612D" w:rsidP="00AB0485">
      <w:pPr>
        <w:rPr>
          <w:highlight w:val="green"/>
        </w:rPr>
      </w:pPr>
      <w:r w:rsidRPr="000F5B99">
        <w:t xml:space="preserve">7. </w:t>
      </w:r>
      <w:bookmarkStart w:id="9" w:name="_Hlk137551053"/>
      <w:r w:rsidR="000F5B99" w:rsidRPr="00DD1030">
        <w:t>EMG Karjäärid OÜ</w:t>
      </w:r>
      <w:r w:rsidR="000F5B99">
        <w:t xml:space="preserve"> </w:t>
      </w:r>
      <w:r w:rsidR="000F5B99" w:rsidRPr="00DD1030">
        <w:t xml:space="preserve">09.06.2023 </w:t>
      </w:r>
      <w:r w:rsidR="000F5B99">
        <w:t xml:space="preserve">kiri </w:t>
      </w:r>
      <w:r w:rsidR="000F5B99" w:rsidRPr="00DD1030">
        <w:t>nr 23-836</w:t>
      </w:r>
      <w:r w:rsidR="000F5B99">
        <w:t xml:space="preserve"> (edaspidi </w:t>
      </w:r>
      <w:r w:rsidR="000F5B99" w:rsidRPr="00DD1030">
        <w:rPr>
          <w:b/>
          <w:bCs/>
        </w:rPr>
        <w:t>09.06.2023 kiri</w:t>
      </w:r>
      <w:r w:rsidR="000F5B99">
        <w:t xml:space="preserve">; </w:t>
      </w:r>
      <w:bookmarkEnd w:id="9"/>
      <w:r w:rsidR="000F5B99">
        <w:t xml:space="preserve">registreeritud KOTKAS 13.06.2023 nr </w:t>
      </w:r>
      <w:r w:rsidR="000F5B99" w:rsidRPr="00DD1030">
        <w:t>DM-120674-7</w:t>
      </w:r>
      <w:r w:rsidR="000F5B99">
        <w:t>)</w:t>
      </w:r>
    </w:p>
    <w:p w14:paraId="349C6257" w14:textId="77777777" w:rsidR="000F5B99" w:rsidRPr="005B612D" w:rsidRDefault="005B612D" w:rsidP="000F5B99">
      <w:r w:rsidRPr="000F5B99">
        <w:t xml:space="preserve">8. </w:t>
      </w:r>
      <w:r w:rsidR="000F5B99">
        <w:t>VEKA rakendus</w:t>
      </w:r>
      <w:r w:rsidR="000F5B99" w:rsidRPr="00617EEE">
        <w:t xml:space="preserve"> https://veka.keskkonnainfo.ee/veka.aspx?page=vekavek</w:t>
      </w:r>
    </w:p>
    <w:p w14:paraId="484E6C93" w14:textId="6F4FC6F5" w:rsidR="0008312B" w:rsidRPr="005B612D" w:rsidRDefault="0008312B" w:rsidP="00FF7FD0"/>
    <w:p w14:paraId="5696766B" w14:textId="7A685011" w:rsidR="00FF7FD0" w:rsidRPr="005B612D" w:rsidRDefault="00FF7FD0" w:rsidP="00FF7FD0">
      <w:pPr>
        <w:rPr>
          <w:b/>
        </w:rPr>
      </w:pPr>
      <w:r w:rsidRPr="005B612D">
        <w:rPr>
          <w:b/>
        </w:rPr>
        <w:t>3.1. Kavandatav tegevus</w:t>
      </w:r>
      <w:r w:rsidR="001B3BB5" w:rsidRPr="005B612D">
        <w:rPr>
          <w:b/>
        </w:rPr>
        <w:t xml:space="preserve"> (määruse nr 31 § 2)</w:t>
      </w:r>
      <w:r w:rsidR="001B3BB5" w:rsidRPr="005B612D">
        <w:rPr>
          <w:b/>
        </w:rPr>
        <w:cr/>
      </w:r>
    </w:p>
    <w:p w14:paraId="6549D4B7" w14:textId="77777777" w:rsidR="00FF7FD0" w:rsidRPr="005B612D" w:rsidRDefault="00FF7FD0" w:rsidP="00FF7FD0">
      <w:pPr>
        <w:rPr>
          <w:b/>
        </w:rPr>
      </w:pPr>
      <w:r w:rsidRPr="005B612D">
        <w:rPr>
          <w:b/>
        </w:rPr>
        <w:t>3.1.1. Tegevuse iseloom ja maht</w:t>
      </w:r>
    </w:p>
    <w:p w14:paraId="5C725542" w14:textId="77777777" w:rsidR="00FF7FD0" w:rsidRPr="005B612D" w:rsidRDefault="00FF7FD0" w:rsidP="00FF7FD0"/>
    <w:p w14:paraId="293DAA95" w14:textId="159DBDBB" w:rsidR="00BE1954" w:rsidRPr="005B612D" w:rsidRDefault="00EB533B" w:rsidP="00BE1954">
      <w:r w:rsidRPr="005B612D">
        <w:t xml:space="preserve">Taotletav Soomukse III liivakarjäär asub Lääne-Viru maakonnas Kadrina vallas </w:t>
      </w:r>
      <w:proofErr w:type="spellStart"/>
      <w:r w:rsidRPr="005B612D">
        <w:t>Arbavere</w:t>
      </w:r>
      <w:proofErr w:type="spellEnd"/>
      <w:r w:rsidRPr="005B612D">
        <w:t xml:space="preserve"> külas </w:t>
      </w:r>
      <w:r w:rsidR="000369DD" w:rsidRPr="005B612D">
        <w:t>kahel lahustükil, katastriüksustel</w:t>
      </w:r>
      <w:r w:rsidRPr="005B612D">
        <w:t xml:space="preserve"> Loobu metskond 31 (katastritunnus: 27202:001:0458) ja Loobu metskond 33 (katastritunnus: 27301:001:0138).</w:t>
      </w:r>
      <w:r w:rsidR="00977D36" w:rsidRPr="005B612D">
        <w:t xml:space="preserve"> Mäeeraldise pindalad on </w:t>
      </w:r>
      <w:r w:rsidRPr="005B612D">
        <w:t>17,72</w:t>
      </w:r>
      <w:r w:rsidR="00977D36" w:rsidRPr="005B612D">
        <w:t xml:space="preserve"> ha ja mäeeraldise teenindusmaa pindala on </w:t>
      </w:r>
      <w:r w:rsidRPr="005B612D">
        <w:t>23,85</w:t>
      </w:r>
      <w:r w:rsidR="00977D36" w:rsidRPr="005B612D">
        <w:t xml:space="preserve"> ha. </w:t>
      </w:r>
      <w:r w:rsidR="00BE1954" w:rsidRPr="005B612D">
        <w:t>Kaevandatud maavara kasutamise otstar</w:t>
      </w:r>
      <w:r w:rsidR="00977D36" w:rsidRPr="005B612D">
        <w:t>beks</w:t>
      </w:r>
      <w:r w:rsidR="00BE1954" w:rsidRPr="005B612D">
        <w:t xml:space="preserve"> on</w:t>
      </w:r>
      <w:r w:rsidR="00977D36" w:rsidRPr="005B612D">
        <w:t xml:space="preserve"> seletuskirjas märgitud täitematerjal </w:t>
      </w:r>
      <w:proofErr w:type="spellStart"/>
      <w:r w:rsidR="00BE1954" w:rsidRPr="005B612D">
        <w:t>üld</w:t>
      </w:r>
      <w:proofErr w:type="spellEnd"/>
      <w:r w:rsidR="00BE1954" w:rsidRPr="005B612D">
        <w:t>- ja teedeehitus</w:t>
      </w:r>
      <w:r w:rsidRPr="005B612D">
        <w:t>es</w:t>
      </w:r>
      <w:r w:rsidR="00BE1954" w:rsidRPr="005B612D">
        <w:t xml:space="preserve">. Keskmiseks tootmismahuks aastas on taotlemise hetkel planeeritud </w:t>
      </w:r>
      <w:r w:rsidRPr="005B612D">
        <w:t>55</w:t>
      </w:r>
      <w:r w:rsidR="00BE1954" w:rsidRPr="005B612D">
        <w:t xml:space="preserve"> tuh m³. Kaevandatud maa </w:t>
      </w:r>
      <w:r w:rsidR="00977D36" w:rsidRPr="005B612D">
        <w:t xml:space="preserve">planeeritakse </w:t>
      </w:r>
      <w:r w:rsidR="00BE1954" w:rsidRPr="005B612D">
        <w:t>korrasta</w:t>
      </w:r>
      <w:r w:rsidR="00977D36" w:rsidRPr="005B612D">
        <w:t>da</w:t>
      </w:r>
      <w:r w:rsidR="00BE1954" w:rsidRPr="005B612D">
        <w:t xml:space="preserve"> metsamaaks</w:t>
      </w:r>
      <w:r w:rsidR="003A299E" w:rsidRPr="005B612D">
        <w:t xml:space="preserve"> (katastriüksuse sihtotstarve maatulundusmaa)</w:t>
      </w:r>
      <w:r w:rsidR="00BE1954" w:rsidRPr="005B612D">
        <w:t>.</w:t>
      </w:r>
    </w:p>
    <w:p w14:paraId="3DC5D54B" w14:textId="77777777" w:rsidR="00BE1954" w:rsidRPr="005B612D" w:rsidRDefault="00BE1954" w:rsidP="00BE1954"/>
    <w:p w14:paraId="5C61F810" w14:textId="3A202BC7" w:rsidR="00E13BB1" w:rsidRPr="005B612D" w:rsidRDefault="003A299E" w:rsidP="00E13BB1">
      <w:r w:rsidRPr="005B612D">
        <w:t>Taotletav mäeeraldis hõlmab täielikult Soomukse liivamaardla (registrikaart nr 0362) täiteliiva aktiivse tarbevaru 12 ja 13 plokke.</w:t>
      </w:r>
    </w:p>
    <w:p w14:paraId="7F3C327A" w14:textId="77777777" w:rsidR="003A299E" w:rsidRPr="005B612D" w:rsidRDefault="003A299E" w:rsidP="00E13BB1"/>
    <w:p w14:paraId="77EDC8F1" w14:textId="5BCCC71B" w:rsidR="003A299E" w:rsidRPr="005B612D" w:rsidRDefault="003A299E" w:rsidP="000369DD">
      <w:r w:rsidRPr="005B612D">
        <w:t>Seisuga 01.07.2022 on taotletava Soomukse III liivakarjääri mäeeraldisega seotud jääkvaru kokku 779 tuh m</w:t>
      </w:r>
      <w:r w:rsidRPr="005B612D">
        <w:rPr>
          <w:vertAlign w:val="superscript"/>
        </w:rPr>
        <w:t>3</w:t>
      </w:r>
      <w:r w:rsidRPr="005B612D">
        <w:t xml:space="preserve">, millest </w:t>
      </w:r>
      <w:r w:rsidR="00E13BB1" w:rsidRPr="005B612D">
        <w:t xml:space="preserve">kaevandatav kogus </w:t>
      </w:r>
      <w:r w:rsidRPr="005B612D">
        <w:t>on 732</w:t>
      </w:r>
      <w:r w:rsidR="00E13BB1" w:rsidRPr="005B612D">
        <w:t xml:space="preserve"> </w:t>
      </w:r>
      <w:r w:rsidR="00BE1954" w:rsidRPr="005B612D">
        <w:t>tuh m³.</w:t>
      </w:r>
      <w:r w:rsidRPr="005B612D">
        <w:t xml:space="preserve"> Täiteliiva kaevandatav tarbevaru on kokku 732 tuh m</w:t>
      </w:r>
      <w:r w:rsidRPr="005B612D">
        <w:rPr>
          <w:vertAlign w:val="superscript"/>
        </w:rPr>
        <w:t>3</w:t>
      </w:r>
      <w:r w:rsidRPr="005B612D">
        <w:t>.</w:t>
      </w:r>
      <w:r w:rsidR="000369DD" w:rsidRPr="005B612D">
        <w:t xml:space="preserve"> Kasuliku kihi keskmine paksus mäeeraldisel on 4,4 m, kogu kasulik kiht jääb veetasemest kõrgemale.</w:t>
      </w:r>
    </w:p>
    <w:p w14:paraId="69947CCE" w14:textId="7842BAF6" w:rsidR="00FF7FD0" w:rsidRPr="005B612D" w:rsidRDefault="00FF7FD0" w:rsidP="003A299E"/>
    <w:p w14:paraId="0084CD85" w14:textId="52F6BBD8" w:rsidR="00BE1954" w:rsidRPr="005B612D" w:rsidRDefault="00B759C3" w:rsidP="000369DD">
      <w:r w:rsidRPr="005B612D">
        <w:t>Karjääri avamisel</w:t>
      </w:r>
      <w:r w:rsidR="00A86FFB" w:rsidRPr="005B612D">
        <w:t xml:space="preserve"> tuleb esmalt karjääri alalt raadata mets, juurida kännud ja</w:t>
      </w:r>
      <w:r w:rsidRPr="005B612D">
        <w:t xml:space="preserve"> </w:t>
      </w:r>
      <w:r w:rsidR="00A86FFB" w:rsidRPr="005B612D">
        <w:t>teisaldada kattekiht</w:t>
      </w:r>
      <w:r w:rsidR="00D84E44" w:rsidRPr="005B612D">
        <w:t xml:space="preserve">. </w:t>
      </w:r>
      <w:r w:rsidR="000369DD" w:rsidRPr="005B612D">
        <w:t xml:space="preserve">Katend lükatakse valli valitud alale, kasvukiht ladustatakse eraldi. Katendi keskmine paksus </w:t>
      </w:r>
      <w:r w:rsidR="000369DD" w:rsidRPr="005B612D">
        <w:lastRenderedPageBreak/>
        <w:t>taotletaval mäeeraldisel on 0,4 m ning selle moodustab kasvukiht (muld) ja orgaanikarikas liiv. Kasvukihi keskmine paksus on 0,2 m. Katendi kogumaht on 66 tuh m</w:t>
      </w:r>
      <w:r w:rsidR="000369DD" w:rsidRPr="005B612D">
        <w:rPr>
          <w:vertAlign w:val="superscript"/>
        </w:rPr>
        <w:t>3</w:t>
      </w:r>
      <w:r w:rsidR="000369DD" w:rsidRPr="005B612D">
        <w:t>, sellest 35 tuh m</w:t>
      </w:r>
      <w:r w:rsidR="000369DD" w:rsidRPr="005B612D">
        <w:rPr>
          <w:vertAlign w:val="superscript"/>
        </w:rPr>
        <w:t>3</w:t>
      </w:r>
      <w:r w:rsidR="000369DD" w:rsidRPr="005B612D">
        <w:t xml:space="preserve"> moodustab kasvukiht. Eemaldatud katend ladustatakse mäeeraldise teenindusmaa piires valitud alale. Mulla omaduste säilitamiseks ei ladustata mulda kõrgemates kui 3 m puistangutes. Põhiline osa kasvukihist kasutatakse karjääriala korrastamiseks, põhiline osa orgaanikarik</w:t>
      </w:r>
      <w:r w:rsidR="0075532B">
        <w:t>k</w:t>
      </w:r>
      <w:r w:rsidR="000369DD" w:rsidRPr="005B612D">
        <w:t>ast liivast aga turustatakse. Orgaanikarikast liiva kasutatakse ka vajadusel madalamates kohtades tagasitäitmiseks, et metsamaaks korrastamise nõuded oleks täidetud.</w:t>
      </w:r>
    </w:p>
    <w:p w14:paraId="01CD2343" w14:textId="77777777" w:rsidR="00B759C3" w:rsidRPr="005B612D" w:rsidRDefault="00B759C3" w:rsidP="00A86FFB"/>
    <w:p w14:paraId="0805C53F" w14:textId="4C8277E9" w:rsidR="00D84E44" w:rsidRPr="005B612D" w:rsidRDefault="000369DD" w:rsidP="000369DD">
      <w:r w:rsidRPr="005B612D">
        <w:t xml:space="preserve">Kasulik kiht väljatakse </w:t>
      </w:r>
      <w:proofErr w:type="spellStart"/>
      <w:r w:rsidRPr="005B612D">
        <w:t>pöördkopp</w:t>
      </w:r>
      <w:proofErr w:type="spellEnd"/>
      <w:r w:rsidRPr="005B612D">
        <w:t xml:space="preserve">-ekskavaatoriga. Kaevandamise eesmärgil ei kõrvaldata vett ega juhita põhjavett ümber/tagasi. Väljavedu karjäärist toimub autotranspordiga. </w:t>
      </w:r>
      <w:r w:rsidR="00D84E44" w:rsidRPr="005B612D">
        <w:t xml:space="preserve">Täpne kaevandamistööde metoodika ja ajakava </w:t>
      </w:r>
      <w:r w:rsidR="00456CDE">
        <w:t>kirjeldatakse</w:t>
      </w:r>
      <w:r w:rsidR="00D84E44" w:rsidRPr="005B612D">
        <w:t xml:space="preserve"> kaevandamise projektis</w:t>
      </w:r>
      <w:r w:rsidRPr="005B612D">
        <w:t xml:space="preserve"> (</w:t>
      </w:r>
      <w:proofErr w:type="spellStart"/>
      <w:r w:rsidRPr="005B612D">
        <w:t>MaaPS</w:t>
      </w:r>
      <w:proofErr w:type="spellEnd"/>
      <w:r w:rsidRPr="005B612D">
        <w:t xml:space="preserve"> § 75)</w:t>
      </w:r>
      <w:r w:rsidR="00D84E44" w:rsidRPr="005B612D">
        <w:t>.</w:t>
      </w:r>
    </w:p>
    <w:p w14:paraId="6D0C4567" w14:textId="77777777" w:rsidR="00D84E44" w:rsidRPr="005B612D" w:rsidRDefault="00D84E44" w:rsidP="00480CF8">
      <w:pPr>
        <w:rPr>
          <w:b/>
        </w:rPr>
      </w:pPr>
    </w:p>
    <w:p w14:paraId="6B117E4A" w14:textId="4BAFA773" w:rsidR="00A714E0" w:rsidRPr="005B612D" w:rsidRDefault="00480CF8" w:rsidP="00480CF8">
      <w:pPr>
        <w:rPr>
          <w:b/>
        </w:rPr>
      </w:pPr>
      <w:r w:rsidRPr="005B612D">
        <w:rPr>
          <w:b/>
        </w:rPr>
        <w:t xml:space="preserve">3.1.2. Tegevuse seos asjakohaste </w:t>
      </w:r>
      <w:bookmarkStart w:id="10" w:name="_Hlk131422171"/>
      <w:r w:rsidRPr="005B612D">
        <w:rPr>
          <w:b/>
        </w:rPr>
        <w:t xml:space="preserve">strateegiliste planeerimisdokumentidega </w:t>
      </w:r>
      <w:bookmarkEnd w:id="10"/>
      <w:r w:rsidRPr="005B612D">
        <w:rPr>
          <w:b/>
        </w:rPr>
        <w:t xml:space="preserve">ning </w:t>
      </w:r>
      <w:proofErr w:type="spellStart"/>
      <w:r w:rsidRPr="005B612D">
        <w:rPr>
          <w:b/>
        </w:rPr>
        <w:t>lähipiirkonna</w:t>
      </w:r>
      <w:proofErr w:type="spellEnd"/>
      <w:r w:rsidRPr="005B612D">
        <w:rPr>
          <w:b/>
        </w:rPr>
        <w:t xml:space="preserve"> praeguste ja planeeritavate tegevustega</w:t>
      </w:r>
      <w:r w:rsidRPr="005B612D">
        <w:rPr>
          <w:b/>
        </w:rPr>
        <w:cr/>
      </w:r>
    </w:p>
    <w:p w14:paraId="2CB7CC28" w14:textId="20AB9D6E" w:rsidR="00A714E0" w:rsidRPr="005B612D" w:rsidRDefault="00A714E0" w:rsidP="00A34EAE">
      <w:r w:rsidRPr="005B612D">
        <w:t>Taotletava mäeeraldise ning selle teenindusmaa põhjapoolne lahustükk külgneb idaservas vahetult olemasoleva Soomukse II kruusakarjääri (loa nr L.MK/319032, loa omaja Metsatervenduse OÜ) ning selle teenindusmaaga.</w:t>
      </w:r>
      <w:r w:rsidR="00A34EAE" w:rsidRPr="005B612D">
        <w:t xml:space="preserve"> Taotletava mäeeraldise </w:t>
      </w:r>
      <w:r w:rsidR="004072B9" w:rsidRPr="005B612D">
        <w:t>põhjapoolse</w:t>
      </w:r>
      <w:r w:rsidR="00A34EAE" w:rsidRPr="005B612D">
        <w:t xml:space="preserve"> lahustüki idapiir ühtib Soomukse II kruusakarjääri piiriga ning sinna nõlvatervikut ei jäeta.</w:t>
      </w:r>
    </w:p>
    <w:p w14:paraId="31BBD92A" w14:textId="0E86E532" w:rsidR="00B110F6" w:rsidRPr="005B612D" w:rsidRDefault="00B110F6" w:rsidP="00480CF8"/>
    <w:p w14:paraId="089318E5" w14:textId="4B7A4E43" w:rsidR="00B110F6" w:rsidRPr="005B612D" w:rsidRDefault="00B110F6" w:rsidP="00480CF8">
      <w:r w:rsidRPr="005B612D">
        <w:t xml:space="preserve">Taotletava mäeeraldise ning selle teenindusmaa lõunapoolset lahustükki läbib metsatee nr 2730512 </w:t>
      </w:r>
      <w:proofErr w:type="spellStart"/>
      <w:r w:rsidRPr="005B612D">
        <w:t>Tuksmani</w:t>
      </w:r>
      <w:proofErr w:type="spellEnd"/>
      <w:r w:rsidRPr="005B612D">
        <w:t xml:space="preserve"> tee. Seletuskirjas on selgitatud, et RMK on andnud 02.02.2022. a kirjaga nr 3-1.1/781 kooskõlastuse aktiivse tarbevaru kinnitamiseks ja hilisemaks kaevandamiseks tingimusel, et kaevandamise ajal tagatakse läbipääs metsa majandamiseks vajalikule tehnikale ja peale kaevandamist taastatakse </w:t>
      </w:r>
      <w:proofErr w:type="spellStart"/>
      <w:r w:rsidRPr="005B612D">
        <w:t>Tuksmani</w:t>
      </w:r>
      <w:proofErr w:type="spellEnd"/>
      <w:r w:rsidRPr="005B612D">
        <w:t xml:space="preserve"> metsatee samas kohas. Vastavasisuline RMK kiri on esitatud dokumentide hulgas. Taotlusmaterjalide hulgas on ka RMK kooskõlastus (21.06.2022. kiri nr 3-1.1/2022/3625) muuta tee (nimetu kruusatee, mis ristub Tapa-Loobu maanteega) teenidusmaaks tee teljest kuni 10 m kauguseni tingimusel, et tagatud on teel liiklejate ohutus ja peale kaevandamistegevuse lõppemist korrastate teenindusmaa metsamaaks.</w:t>
      </w:r>
    </w:p>
    <w:p w14:paraId="340586E7" w14:textId="77777777" w:rsidR="00B110F6" w:rsidRPr="005B612D" w:rsidRDefault="00B110F6" w:rsidP="00480CF8"/>
    <w:p w14:paraId="681366D5" w14:textId="504EC4B6" w:rsidR="00B110F6" w:rsidRPr="005B612D" w:rsidRDefault="008579FE" w:rsidP="00480CF8">
      <w:r w:rsidRPr="005B612D">
        <w:t xml:space="preserve">Taotletava mäeeraldise ning selle teenindusmaa lahustükkide vahelisel alal kulgeb riigitee nr 24 </w:t>
      </w:r>
      <w:r w:rsidR="008D1FDC" w:rsidRPr="005B612D">
        <w:t xml:space="preserve">Tapa - Loobu, mille äärmise sõiduraja välimine serv jääb taotletavast mäeeraldisest ning selle teenindusmaast vastavalt </w:t>
      </w:r>
      <w:r w:rsidR="008D1FDC" w:rsidRPr="005B612D">
        <w:rPr>
          <w:i/>
          <w:iCs/>
        </w:rPr>
        <w:t>ca</w:t>
      </w:r>
      <w:r w:rsidR="008D1FDC" w:rsidRPr="005B612D">
        <w:t xml:space="preserve"> 31 m ning </w:t>
      </w:r>
      <w:r w:rsidR="008D1FDC" w:rsidRPr="005B612D">
        <w:rPr>
          <w:i/>
          <w:iCs/>
        </w:rPr>
        <w:t>ca</w:t>
      </w:r>
      <w:r w:rsidR="008D1FDC" w:rsidRPr="005B612D">
        <w:t xml:space="preserve"> 21 m kaugusele.</w:t>
      </w:r>
      <w:r w:rsidRPr="005B612D">
        <w:t xml:space="preserve"> </w:t>
      </w:r>
      <w:r w:rsidR="00B110F6" w:rsidRPr="005B612D">
        <w:t>Taotlusmaterjalide hulgas on ka Transpordiameti 30.05.2022 kiri nr 7.1-7/22/10673-2, millega nõustutakse teekaitsevööndi ajutise kasutamisega ning on andnud kooskõlastuse, et teenindusmaa võib moodustada minimaalselt 20 m kaugusele äärmise sõiduraja tee servast.</w:t>
      </w:r>
    </w:p>
    <w:p w14:paraId="6E3561FA" w14:textId="185F9E3D" w:rsidR="00A875CA" w:rsidRPr="005B612D" w:rsidRDefault="00A875CA" w:rsidP="00480CF8"/>
    <w:p w14:paraId="274642BC" w14:textId="3CDA3F3F" w:rsidR="00A714E0" w:rsidRPr="005B612D" w:rsidRDefault="00A714E0" w:rsidP="00480CF8">
      <w:r w:rsidRPr="005B612D">
        <w:t>Keskkonnaametile teadaolevalt ei ole taotletaval tegevusel seost strateegiliste planeerimisdokumentidega.</w:t>
      </w:r>
    </w:p>
    <w:p w14:paraId="18D510BC" w14:textId="0F85BAE5" w:rsidR="00A714E0" w:rsidRPr="005B612D" w:rsidRDefault="00A714E0" w:rsidP="00480CF8"/>
    <w:p w14:paraId="10FCAF01" w14:textId="77777777" w:rsidR="00A875CA" w:rsidRPr="005B612D" w:rsidRDefault="00A875CA" w:rsidP="00A875CA">
      <w:pPr>
        <w:rPr>
          <w:b/>
        </w:rPr>
      </w:pPr>
      <w:r w:rsidRPr="005B612D">
        <w:rPr>
          <w:b/>
        </w:rPr>
        <w:t>3.1.3. Ressursside, sealhulgas loodusvarade, nagu maa, muld, pinnas, maavara, vesi ja looduslik mitmekesisus, näiteks loomastik ja taimestik, kasutamine</w:t>
      </w:r>
    </w:p>
    <w:p w14:paraId="48D28484" w14:textId="77777777" w:rsidR="00A875CA" w:rsidRPr="005B612D" w:rsidRDefault="00A875CA" w:rsidP="00A875CA"/>
    <w:p w14:paraId="63BA7221" w14:textId="15F07188" w:rsidR="001C62F7" w:rsidRPr="005B612D" w:rsidRDefault="005E4DDA" w:rsidP="001C62F7">
      <w:r w:rsidRPr="005B612D">
        <w:t xml:space="preserve">Taotletav Soomukse III liivakarjäär paikneb </w:t>
      </w:r>
      <w:proofErr w:type="spellStart"/>
      <w:r w:rsidRPr="005B612D">
        <w:t>glatsiofluviaalsel</w:t>
      </w:r>
      <w:proofErr w:type="spellEnd"/>
      <w:r w:rsidRPr="005B612D">
        <w:t xml:space="preserve"> mõhnastikul, kus levivad Võrtsjärve alamkihistu </w:t>
      </w:r>
      <w:proofErr w:type="spellStart"/>
      <w:r w:rsidRPr="005B612D">
        <w:t>glatsiofluviaalsed</w:t>
      </w:r>
      <w:proofErr w:type="spellEnd"/>
      <w:r w:rsidRPr="005B612D">
        <w:t xml:space="preserve"> setted (Q1jrVr_fg), milledeks on eriteralised ja kohati kruusakad liivad. Maapinna reljeef on küllaltki ebaühtlane, eriti uuringuruumi </w:t>
      </w:r>
      <w:r w:rsidR="004072B9" w:rsidRPr="005B612D">
        <w:t>lõunapoolsel</w:t>
      </w:r>
      <w:r w:rsidRPr="005B612D">
        <w:t xml:space="preserve"> lahustükil, kus maapinna absoluut</w:t>
      </w:r>
      <w:r w:rsidR="00BC5E6E">
        <w:t>k</w:t>
      </w:r>
      <w:r w:rsidRPr="005B612D">
        <w:t xml:space="preserve">õrgused varieeruvad vahemikus 81,1 - 93,6 m. Madalamad absoluutkõrgused on ala </w:t>
      </w:r>
      <w:r w:rsidR="004072B9" w:rsidRPr="005B612D">
        <w:t>lõunapoolse</w:t>
      </w:r>
      <w:r w:rsidRPr="005B612D">
        <w:t xml:space="preserve"> lahustüki põhjaosas, kust on varasemalt kaevandatud ning lääneosas. Seal avati geoloogilise uuringu käigus, kahes puuraugus hästilagunenud turba kiht. Taotletava ala </w:t>
      </w:r>
      <w:r w:rsidR="004072B9" w:rsidRPr="005B612D">
        <w:t>põhjapoolse</w:t>
      </w:r>
      <w:r w:rsidRPr="005B612D">
        <w:t xml:space="preserve"> lahustüki maapinna reljeef on tasasem ning maapinna kõrgused </w:t>
      </w:r>
      <w:r w:rsidRPr="005B612D">
        <w:lastRenderedPageBreak/>
        <w:t xml:space="preserve">tõusevad lõunasuunas, kuid mitte palju. Maapinna kõrgused jäävad </w:t>
      </w:r>
      <w:r w:rsidR="004072B9" w:rsidRPr="005B612D">
        <w:t xml:space="preserve">absoluutkõrguste </w:t>
      </w:r>
      <w:r w:rsidRPr="005B612D">
        <w:t>vahemikku 84,1 - 87,0 m.</w:t>
      </w:r>
    </w:p>
    <w:p w14:paraId="0A5E5862" w14:textId="77777777" w:rsidR="005E4DDA" w:rsidRPr="005B612D" w:rsidRDefault="005E4DDA" w:rsidP="001C62F7"/>
    <w:p w14:paraId="1AD383D5" w14:textId="0C628BEC" w:rsidR="001C62F7" w:rsidRPr="005B612D" w:rsidRDefault="00BB1924" w:rsidP="00BB1924">
      <w:r w:rsidRPr="005B612D">
        <w:t>Katendi keskmine paksus taotletaval mäeeraldisel on 0,4 m ning selle moodustab kasvukiht (muld) ja orgaanikarikas liiv. Kasvukihi keskmine paksus on 0,2 m. Katendi kogumaht on 66 tuh m</w:t>
      </w:r>
      <w:r w:rsidRPr="005B612D">
        <w:rPr>
          <w:vertAlign w:val="superscript"/>
        </w:rPr>
        <w:t>3</w:t>
      </w:r>
      <w:r w:rsidRPr="005B612D">
        <w:t>, sellest 35 tuh m</w:t>
      </w:r>
      <w:r w:rsidRPr="005B612D">
        <w:rPr>
          <w:vertAlign w:val="superscript"/>
        </w:rPr>
        <w:t>3</w:t>
      </w:r>
      <w:r w:rsidRPr="005B612D">
        <w:t xml:space="preserve"> moodustab kasvukiht. Eemaldatud katend ladustatakse mäeeraldise teenindusmaa piires valitud alale. Mulla omaduste säilitamiseks ei ladustata mulda kõrgemates kui 3 m puistangutes. Põhiline osa kasvukihist kasutatakse karjääriala korrastamiseks, põhiline osa orgaanikarikast liivast aga turustatakse. Orgaanikarikast liiva kasutatakse ka vajadusel madalamates kohtades tagasitäitmiseks, et metsamaaks korrastamise nõuded oleks täidetud. Samuti kasutatakse katendit ka müratõkkevallide rajamiseks mäeeraldise </w:t>
      </w:r>
      <w:r w:rsidR="004072B9" w:rsidRPr="005B612D">
        <w:t>põhjapoolse</w:t>
      </w:r>
      <w:r w:rsidRPr="005B612D">
        <w:t xml:space="preserve"> lahustüki lõunaküljele ning vajadusel mäeeraldise </w:t>
      </w:r>
      <w:r w:rsidR="004072B9" w:rsidRPr="005B612D">
        <w:t>lõunapoolse</w:t>
      </w:r>
      <w:r w:rsidRPr="005B612D">
        <w:t xml:space="preserve"> lahustüki idaküljele lähima elamu juures müra vähendamiseks.</w:t>
      </w:r>
    </w:p>
    <w:p w14:paraId="19885689" w14:textId="1E6C9678" w:rsidR="00474A91" w:rsidRPr="005B612D" w:rsidRDefault="00474A91" w:rsidP="00BB1924"/>
    <w:p w14:paraId="46D5451F" w14:textId="491AE8A1" w:rsidR="00474A91" w:rsidRPr="005B612D" w:rsidRDefault="00474A91" w:rsidP="00474A91">
      <w:r w:rsidRPr="005B612D">
        <w:t xml:space="preserve">Kaevandamise käigus kujundatakse mäeeraldise nõlvadele ohutud kalded. Ohutud nõlvakalded sõltuvad nõlvu moodustavast materjalist ja veetasemest ehk ülalpool veetaset on keskmiseteralisel liival ohutu püsinurk 30˚ (nõlvus 1:1,7). Mäeeraldise piirile rajatakse tulevast karjääri teenindav tee, mis peale varu ammendumist korrastatakse. Mäeeraldise </w:t>
      </w:r>
      <w:r w:rsidR="004072B9" w:rsidRPr="005B612D">
        <w:t>põhjapoolsel</w:t>
      </w:r>
      <w:r w:rsidRPr="005B612D">
        <w:t xml:space="preserve"> lahustüki idapiir ühtib Soomukse II kruusakarjääri piiriga ning sinna nõlvatervikut ei jäeta. Kaevandatava varu maht väheneb nõlvatervikutesse jääva varu võrra.</w:t>
      </w:r>
    </w:p>
    <w:p w14:paraId="5562452B" w14:textId="3604721E" w:rsidR="00BB1924" w:rsidRPr="005B612D" w:rsidRDefault="00BB1924" w:rsidP="001C62F7"/>
    <w:p w14:paraId="3F75327C" w14:textId="1A3FA02C" w:rsidR="00A875CA" w:rsidRDefault="005E4DDA" w:rsidP="009A0F30">
      <w:r w:rsidRPr="005B612D">
        <w:t>Uuringu</w:t>
      </w:r>
      <w:r w:rsidR="009A0F30" w:rsidRPr="005B612D">
        <w:t xml:space="preserve"> aruande kohaselt </w:t>
      </w:r>
      <w:r w:rsidRPr="005B612D">
        <w:t xml:space="preserve">ei avatud geoloogilise </w:t>
      </w:r>
      <w:r w:rsidR="009A0F30" w:rsidRPr="005B612D">
        <w:t>uuringu käigus ühe</w:t>
      </w:r>
      <w:r w:rsidRPr="005B612D">
        <w:t>ski</w:t>
      </w:r>
      <w:r w:rsidR="009A0F30" w:rsidRPr="005B612D">
        <w:t xml:space="preserve"> kaevandi</w:t>
      </w:r>
      <w:r w:rsidRPr="005B612D">
        <w:t>s</w:t>
      </w:r>
      <w:r w:rsidR="009A0F30" w:rsidRPr="005B612D">
        <w:t xml:space="preserve"> põhjavett,</w:t>
      </w:r>
      <w:r w:rsidRPr="005B612D">
        <w:t xml:space="preserve"> kuid</w:t>
      </w:r>
      <w:r w:rsidR="009A0F30" w:rsidRPr="005B612D">
        <w:t xml:space="preserve"> vesi avati kuues puuraugus.</w:t>
      </w:r>
      <w:r w:rsidRPr="005B612D">
        <w:t xml:space="preserve"> Tarbev</w:t>
      </w:r>
      <w:r w:rsidR="009A0F30" w:rsidRPr="005B612D">
        <w:t xml:space="preserve">aru </w:t>
      </w:r>
      <w:r w:rsidRPr="005B612D">
        <w:t>määramisel arvestati</w:t>
      </w:r>
      <w:r w:rsidR="009A0F30" w:rsidRPr="005B612D">
        <w:t xml:space="preserve"> ülalpool </w:t>
      </w:r>
      <w:r w:rsidRPr="005B612D">
        <w:t>põhjaveetaset asuva varuga</w:t>
      </w:r>
      <w:r w:rsidR="009A0F30" w:rsidRPr="005B612D">
        <w:t>. Arvutuslik keskmine pinnasevee tase fikseeriti alal tehtud</w:t>
      </w:r>
      <w:r w:rsidRPr="005B612D">
        <w:t xml:space="preserve"> </w:t>
      </w:r>
      <w:r w:rsidR="009A0F30" w:rsidRPr="005B612D">
        <w:t xml:space="preserve">geoloogilise uuringu käigus, mis on </w:t>
      </w:r>
      <w:r w:rsidRPr="005B612D">
        <w:t>absoluut</w:t>
      </w:r>
      <w:r w:rsidR="00BC5E6E">
        <w:t>k</w:t>
      </w:r>
      <w:r w:rsidR="009A0F30" w:rsidRPr="005B612D">
        <w:t>õrgusel 83,79 m</w:t>
      </w:r>
      <w:r w:rsidR="001C62F7" w:rsidRPr="005B612D">
        <w:t>.</w:t>
      </w:r>
      <w:r w:rsidR="00774CF2" w:rsidRPr="005B612D">
        <w:t xml:space="preserve"> Kasuliku kihi keskmine paksus mäeeraldisel on 4,4 m, kogu kasulik kiht jääb veetasemest</w:t>
      </w:r>
      <w:r w:rsidR="007F1A71" w:rsidRPr="005B612D">
        <w:t xml:space="preserve"> </w:t>
      </w:r>
      <w:r w:rsidR="00774CF2" w:rsidRPr="005B612D">
        <w:t>kõrgemale.</w:t>
      </w:r>
    </w:p>
    <w:p w14:paraId="7C96235E" w14:textId="77777777" w:rsidR="000F5B99" w:rsidRDefault="000F5B99" w:rsidP="009A0F30"/>
    <w:p w14:paraId="31C2E99B" w14:textId="7A930FAE" w:rsidR="000F5B99" w:rsidRPr="005B612D" w:rsidRDefault="000907F3" w:rsidP="009A0F30">
      <w:r>
        <w:t xml:space="preserve">Ettevõtte sõnul on </w:t>
      </w:r>
      <w:r w:rsidR="00A6160F">
        <w:t>tulevikus võimalik vee erikasutus, kui nad peaks otsustama hakata kasutama liiva pesemiseks seadet. Seadme</w:t>
      </w:r>
      <w:r w:rsidR="000F5B99">
        <w:t xml:space="preserve"> veekasutus </w:t>
      </w:r>
      <w:r w:rsidR="00A6160F">
        <w:t xml:space="preserve">oleks </w:t>
      </w:r>
      <w:r w:rsidR="000F5B99">
        <w:t>kuni 100 m</w:t>
      </w:r>
      <w:r w:rsidR="000F5B99" w:rsidRPr="00DE2F18">
        <w:rPr>
          <w:vertAlign w:val="superscript"/>
        </w:rPr>
        <w:t>3</w:t>
      </w:r>
      <w:r w:rsidR="000F5B99">
        <w:t xml:space="preserve"> tunnis (edaspidi kuni 10 m</w:t>
      </w:r>
      <w:r w:rsidR="000F5B99" w:rsidRPr="00DE2F18">
        <w:rPr>
          <w:vertAlign w:val="superscript"/>
        </w:rPr>
        <w:t>3</w:t>
      </w:r>
      <w:r w:rsidR="000F5B99">
        <w:t xml:space="preserve"> tunnis kui seade töötab). Seade varusta</w:t>
      </w:r>
      <w:r w:rsidR="00A6160F">
        <w:t>taks</w:t>
      </w:r>
      <w:r w:rsidR="000F5B99">
        <w:t xml:space="preserve"> </w:t>
      </w:r>
      <w:proofErr w:type="spellStart"/>
      <w:r w:rsidR="000F5B99">
        <w:t>järelsetitiga</w:t>
      </w:r>
      <w:proofErr w:type="spellEnd"/>
      <w:r w:rsidR="000F5B99">
        <w:t>, mis hoia</w:t>
      </w:r>
      <w:r w:rsidR="00A6160F">
        <w:t>ks</w:t>
      </w:r>
      <w:r w:rsidR="000F5B99">
        <w:t xml:space="preserve"> ca 95% veest ringluses, ülejäänud vesi suunataks settetiiki, kuskohast see imbu</w:t>
      </w:r>
      <w:r w:rsidR="00A6160F">
        <w:t>ks</w:t>
      </w:r>
      <w:r w:rsidR="000F5B99">
        <w:t xml:space="preserve"> pinnasesse.</w:t>
      </w:r>
      <w:r w:rsidR="00795925">
        <w:t xml:space="preserve"> Kuna taotluses vee erikasutust ei kajastatud, siis käesolevas eelhinnangus seda teemat sügavuti ei käsitleta (vt p 3.1.5.3). </w:t>
      </w:r>
    </w:p>
    <w:p w14:paraId="0E1EA10E" w14:textId="77777777" w:rsidR="00E27061" w:rsidRPr="005B612D" w:rsidRDefault="00E27061" w:rsidP="001C62F7"/>
    <w:p w14:paraId="4815600A" w14:textId="17AF94E3" w:rsidR="00E27061" w:rsidRPr="005B612D" w:rsidRDefault="00E27061" w:rsidP="00E27061">
      <w:r w:rsidRPr="005B612D">
        <w:t>Karjääride rajamisega ja nende töötamise jooksul looduslik mitmekesisus paratamatul vaesestub. Looduslik mitmekesisus, taimestik ja loomastik saab hakata taastuma peale karjääri korrastamist. Maavara kaevandamisel muutub maastiku olukord mäeeraldise piires täielikult. Kaevandamisest mõjutatud maa tuleb korrastada projekti alusel (</w:t>
      </w:r>
      <w:proofErr w:type="spellStart"/>
      <w:r w:rsidRPr="005B612D">
        <w:rPr>
          <w:iCs/>
        </w:rPr>
        <w:t>MaaPS</w:t>
      </w:r>
      <w:proofErr w:type="spellEnd"/>
      <w:r w:rsidRPr="005B612D">
        <w:t xml:space="preserve"> § 81 lg 1). Korrastamisprojekt koostatakse lähtudes loa andja poolt esitatud korrastamistingimustest (</w:t>
      </w:r>
      <w:proofErr w:type="spellStart"/>
      <w:r w:rsidRPr="005B612D">
        <w:t>MaaPS</w:t>
      </w:r>
      <w:proofErr w:type="spellEnd"/>
      <w:r w:rsidRPr="005B612D">
        <w:t xml:space="preserve"> § 81 lg 2). Korrastamisega tuleb alustada tehnoloogiliselt esimesel võimalusel ning see tuleb lõpuni viia enne maavara kaevandamise keskkonnaloa kehtivuse lõppu (</w:t>
      </w:r>
      <w:proofErr w:type="spellStart"/>
      <w:r w:rsidRPr="005B612D">
        <w:t>MaaPS</w:t>
      </w:r>
      <w:proofErr w:type="spellEnd"/>
      <w:r w:rsidRPr="005B612D">
        <w:t xml:space="preserve"> § 80 lg 1).</w:t>
      </w:r>
    </w:p>
    <w:p w14:paraId="7712442F" w14:textId="77777777" w:rsidR="00E27061" w:rsidRPr="005B612D" w:rsidRDefault="00E27061" w:rsidP="00E27061"/>
    <w:p w14:paraId="12CEB623" w14:textId="77777777" w:rsidR="00E27061" w:rsidRPr="005B612D" w:rsidRDefault="005644A0" w:rsidP="00E27061">
      <w:pPr>
        <w:rPr>
          <w:b/>
        </w:rPr>
      </w:pPr>
      <w:r w:rsidRPr="005B612D">
        <w:rPr>
          <w:b/>
        </w:rPr>
        <w:t>3.1.4. Tegevuse energiakasutus</w:t>
      </w:r>
    </w:p>
    <w:p w14:paraId="1F2E2852" w14:textId="77777777" w:rsidR="005644A0" w:rsidRPr="005B612D" w:rsidRDefault="005644A0" w:rsidP="00E27061"/>
    <w:p w14:paraId="7C9AC223" w14:textId="30316B56" w:rsidR="00DE3BA9" w:rsidRPr="005B612D" w:rsidRDefault="008308D4" w:rsidP="000369DD">
      <w:r w:rsidRPr="005B612D">
        <w:t xml:space="preserve">Seletuskirja kohaselt </w:t>
      </w:r>
      <w:r w:rsidR="000369DD" w:rsidRPr="005B612D">
        <w:t xml:space="preserve">kavandatakse juurdepääs </w:t>
      </w:r>
      <w:r w:rsidR="00DE3BA9" w:rsidRPr="005B612D">
        <w:t xml:space="preserve">taotletava </w:t>
      </w:r>
      <w:r w:rsidR="000369DD" w:rsidRPr="005B612D">
        <w:t>karjäärile</w:t>
      </w:r>
      <w:r w:rsidR="00DE3BA9" w:rsidRPr="005B612D">
        <w:t xml:space="preserve"> järgmiselt: </w:t>
      </w:r>
      <w:r w:rsidR="000369DD" w:rsidRPr="005B612D">
        <w:t xml:space="preserve">mäeeraldise </w:t>
      </w:r>
      <w:r w:rsidR="004072B9" w:rsidRPr="005B612D">
        <w:t>põhjapoolsel</w:t>
      </w:r>
      <w:r w:rsidR="000369DD" w:rsidRPr="005B612D">
        <w:t xml:space="preserve"> lahutükil teenindusmaa</w:t>
      </w:r>
      <w:r w:rsidR="00DE3BA9" w:rsidRPr="005B612D">
        <w:t xml:space="preserve"> </w:t>
      </w:r>
      <w:r w:rsidR="000369DD" w:rsidRPr="005B612D">
        <w:t>põhjaservast, kus 10 m kaugusele jääb RMK metsatee, mida kasutatakse ka teiste karjääride</w:t>
      </w:r>
      <w:r w:rsidR="00DE3BA9" w:rsidRPr="005B612D">
        <w:t xml:space="preserve"> </w:t>
      </w:r>
      <w:r w:rsidR="000369DD" w:rsidRPr="005B612D">
        <w:t>väljaveoteena. Nimetu metsatee ühendab tulevast karjääri Tapa-Loobu maanteega (tee nr 24),</w:t>
      </w:r>
      <w:r w:rsidR="00DE3BA9" w:rsidRPr="005B612D">
        <w:t xml:space="preserve"> </w:t>
      </w:r>
      <w:r w:rsidR="000369DD" w:rsidRPr="005B612D">
        <w:t xml:space="preserve">mis jääb karjäärist 30 </w:t>
      </w:r>
      <w:r w:rsidR="0075532B">
        <w:t xml:space="preserve">m </w:t>
      </w:r>
      <w:r w:rsidR="000369DD" w:rsidRPr="005B612D">
        <w:t xml:space="preserve">kaugusele. Mäeeraldise </w:t>
      </w:r>
      <w:r w:rsidR="004072B9" w:rsidRPr="005B612D">
        <w:t>lõunapoolsel</w:t>
      </w:r>
      <w:r w:rsidR="000369DD" w:rsidRPr="005B612D">
        <w:t xml:space="preserve"> lahustükil kasutatakse väljaveoteena</w:t>
      </w:r>
      <w:r w:rsidR="00DE3BA9" w:rsidRPr="005B612D">
        <w:t xml:space="preserve"> </w:t>
      </w:r>
      <w:proofErr w:type="spellStart"/>
      <w:r w:rsidR="000369DD" w:rsidRPr="005B612D">
        <w:t>Tuksmani</w:t>
      </w:r>
      <w:proofErr w:type="spellEnd"/>
      <w:r w:rsidR="000369DD" w:rsidRPr="005B612D">
        <w:t xml:space="preserve"> metsateed (tee nr 2730512).</w:t>
      </w:r>
      <w:r w:rsidR="00DE3BA9" w:rsidRPr="005B612D">
        <w:t xml:space="preserve"> </w:t>
      </w:r>
    </w:p>
    <w:p w14:paraId="5763A388" w14:textId="24856C2E" w:rsidR="00B110F6" w:rsidRPr="005B612D" w:rsidRDefault="00B110F6" w:rsidP="000369DD"/>
    <w:p w14:paraId="2D93D709" w14:textId="1629599B" w:rsidR="00B110F6" w:rsidRPr="005B612D" w:rsidRDefault="00B110F6" w:rsidP="000369DD">
      <w:r w:rsidRPr="005B612D">
        <w:t xml:space="preserve">Seletuskirjas märgitud, et </w:t>
      </w:r>
      <w:proofErr w:type="spellStart"/>
      <w:r w:rsidRPr="005B612D">
        <w:t>Tuksmani</w:t>
      </w:r>
      <w:proofErr w:type="spellEnd"/>
      <w:r w:rsidRPr="005B612D">
        <w:t xml:space="preserve"> metsatee ja Tapa-Loobu maantee ristumiskoht tuleb ümber ehitada vastavalt Transpordiameti tingimustele.</w:t>
      </w:r>
    </w:p>
    <w:p w14:paraId="4B5F3C6A" w14:textId="1F9D95B0" w:rsidR="00467DC1" w:rsidRPr="005B612D" w:rsidRDefault="00467DC1" w:rsidP="000369DD"/>
    <w:p w14:paraId="7B8438FB" w14:textId="105E1136" w:rsidR="00467DC1" w:rsidRPr="005B612D" w:rsidRDefault="00467DC1" w:rsidP="00467DC1">
      <w:pPr>
        <w:autoSpaceDE w:val="0"/>
        <w:autoSpaceDN w:val="0"/>
        <w:adjustRightInd w:val="0"/>
      </w:pPr>
      <w:r w:rsidRPr="005B612D">
        <w:t>M</w:t>
      </w:r>
      <w:r w:rsidRPr="005B612D">
        <w:rPr>
          <w:rFonts w:hint="eastAsia"/>
        </w:rPr>
        <w:t>ä</w:t>
      </w:r>
      <w:r w:rsidRPr="005B612D">
        <w:t>eeraldise piirile rajatakse tulevast karj</w:t>
      </w:r>
      <w:r w:rsidRPr="005B612D">
        <w:rPr>
          <w:rFonts w:hint="eastAsia"/>
        </w:rPr>
        <w:t>ää</w:t>
      </w:r>
      <w:r w:rsidRPr="005B612D">
        <w:t>ri teenindav tee, mis peale varu ammendumist korrastatakse.</w:t>
      </w:r>
    </w:p>
    <w:p w14:paraId="79930EC5" w14:textId="77777777" w:rsidR="00DE3BA9" w:rsidRPr="005B612D" w:rsidRDefault="00DE3BA9" w:rsidP="000369DD"/>
    <w:p w14:paraId="3919B5D9" w14:textId="3BE33307" w:rsidR="008308D4" w:rsidRPr="005B612D" w:rsidRDefault="00062265" w:rsidP="000369DD">
      <w:r w:rsidRPr="005B612D">
        <w:t>Peamised energiatarbijad karjääri avamise järgselt on karjääris töötavad seadmed ja masinad.</w:t>
      </w:r>
      <w:r w:rsidR="000369DD" w:rsidRPr="005B612D">
        <w:t xml:space="preserve"> Mäetöid tehakse vastavalt kaevandamisprojektile. Täpsem kaevandamise tehnoloogia ja vajalik energiakasutus määratakse kaevandamisprojektis</w:t>
      </w:r>
      <w:r w:rsidR="00467DC1" w:rsidRPr="005B612D">
        <w:t>.</w:t>
      </w:r>
    </w:p>
    <w:p w14:paraId="2A622285" w14:textId="77777777" w:rsidR="00062265" w:rsidRPr="005B612D" w:rsidRDefault="00062265" w:rsidP="008308D4"/>
    <w:p w14:paraId="11D3163F" w14:textId="77777777" w:rsidR="00062265" w:rsidRPr="005B612D" w:rsidRDefault="00062265" w:rsidP="00062265">
      <w:pPr>
        <w:rPr>
          <w:b/>
        </w:rPr>
      </w:pPr>
      <w:r w:rsidRPr="005B612D">
        <w:rPr>
          <w:b/>
        </w:rPr>
        <w:t>3.1.5. Tegevusega kaasnevad tegurid, nagu heide vette, pinnasesse ja õhku ning müra, vibratsioon, valgus, soojus, kiirgus ja lõhn</w:t>
      </w:r>
    </w:p>
    <w:p w14:paraId="6A091EC3" w14:textId="7FDA0D27" w:rsidR="00062265" w:rsidRPr="005B612D" w:rsidRDefault="00062265" w:rsidP="00062265"/>
    <w:p w14:paraId="6B378F92" w14:textId="1BB34C2B" w:rsidR="005E4DDA" w:rsidRPr="005B612D" w:rsidRDefault="005E4DDA" w:rsidP="005E4DDA">
      <w:r w:rsidRPr="005B612D">
        <w:t xml:space="preserve">Taotletava tegevusega kaasneda võivateks keskkonnamõjudeks on kaevandamise tehnoloogilise protsessi ja transpordiga kaasnev müra ja tahkete osakeste (edaspidi </w:t>
      </w:r>
      <w:r w:rsidRPr="005B612D">
        <w:rPr>
          <w:b/>
          <w:bCs/>
        </w:rPr>
        <w:t>tolm</w:t>
      </w:r>
      <w:r w:rsidRPr="005B612D">
        <w:t>) heide välisõhku ning mõju maastikule ja maakasutusele.</w:t>
      </w:r>
    </w:p>
    <w:p w14:paraId="27CD08DF" w14:textId="77777777" w:rsidR="005E4DDA" w:rsidRPr="005B612D" w:rsidRDefault="005E4DDA" w:rsidP="00062265"/>
    <w:p w14:paraId="7AEE21A9" w14:textId="62CFF6D8" w:rsidR="00062265" w:rsidRPr="00456CDE" w:rsidRDefault="005E4DDA" w:rsidP="00062265">
      <w:pPr>
        <w:rPr>
          <w:b/>
          <w:bCs/>
        </w:rPr>
      </w:pPr>
      <w:r w:rsidRPr="00456CDE">
        <w:rPr>
          <w:b/>
          <w:bCs/>
        </w:rPr>
        <w:t xml:space="preserve">3.1.5.1. </w:t>
      </w:r>
      <w:r w:rsidR="00062265" w:rsidRPr="00456CDE">
        <w:rPr>
          <w:b/>
          <w:bCs/>
        </w:rPr>
        <w:t>Müra</w:t>
      </w:r>
    </w:p>
    <w:p w14:paraId="1C8E5625" w14:textId="77777777" w:rsidR="00062265" w:rsidRPr="005B612D" w:rsidRDefault="00062265" w:rsidP="00062265"/>
    <w:p w14:paraId="1B8B85C3" w14:textId="77777777" w:rsidR="005A0AA0" w:rsidRPr="005B612D" w:rsidRDefault="005A0AA0" w:rsidP="005A0AA0">
      <w:r w:rsidRPr="005B612D">
        <w:t xml:space="preserve">Välisõhus leviva müraga seonduvat reguleerib atmosfääriõhu kaitse seaduse § 55 kuni § 66. </w:t>
      </w:r>
      <w:r w:rsidR="00AB6DD7" w:rsidRPr="005B612D">
        <w:t>Keskkonnaloa</w:t>
      </w:r>
      <w:r w:rsidRPr="005B612D">
        <w:t xml:space="preserve"> omaja on kohustatud kinni pidama nii atmosfääriõhu kaitse seadusest, keskkonnaministri 16.12.2016 määrusest nr 71 „Välisõhus leviva müra normtasemed ja mürataseme mõõtmise, määramise ja hindamise meetodid“ </w:t>
      </w:r>
      <w:r w:rsidR="00AB6DD7" w:rsidRPr="005B612D">
        <w:t xml:space="preserve">(edaspidi </w:t>
      </w:r>
      <w:r w:rsidR="00AB6DD7" w:rsidRPr="00AC5AD1">
        <w:rPr>
          <w:b/>
          <w:bCs/>
          <w:iCs/>
        </w:rPr>
        <w:t>määrus nr 71</w:t>
      </w:r>
      <w:r w:rsidR="00AB6DD7" w:rsidRPr="005B612D">
        <w:t xml:space="preserve">) </w:t>
      </w:r>
      <w:r w:rsidRPr="005B612D">
        <w:t>kui ka sotsiaalministri 04.03.2002 määrusest nr 42 „Müra normtasemed elu- ja puhkealal, elamutes ning ühiskasutusega hoonetes ja mürataseme mõõtmise meetodid“.</w:t>
      </w:r>
    </w:p>
    <w:p w14:paraId="529745C8" w14:textId="77777777" w:rsidR="005A0AA0" w:rsidRPr="005B612D" w:rsidRDefault="005A0AA0" w:rsidP="005A0AA0"/>
    <w:p w14:paraId="105CEF7D" w14:textId="717D7DE9" w:rsidR="005A0AA0" w:rsidRPr="005B612D" w:rsidRDefault="005A0AA0" w:rsidP="002E1844">
      <w:r w:rsidRPr="005B612D">
        <w:t>Mürataseme normeerimisel lähtutakse ajavahemikust (</w:t>
      </w:r>
      <w:r w:rsidR="000F5BE3" w:rsidRPr="005B612D">
        <w:t xml:space="preserve">määruse nr 71 järgi on </w:t>
      </w:r>
      <w:r w:rsidRPr="005B612D">
        <w:t xml:space="preserve">päeva- ja ööaeg vastavalt 07.00-23.00 ja 23.00-07.00), müraallikast, müra iseloomust ja </w:t>
      </w:r>
      <w:proofErr w:type="spellStart"/>
      <w:r w:rsidRPr="005B612D">
        <w:t>välismüra</w:t>
      </w:r>
      <w:proofErr w:type="spellEnd"/>
      <w:r w:rsidRPr="005B612D">
        <w:t xml:space="preserve"> puhul hoonestatud või hoonestamata ala kategooriast. </w:t>
      </w:r>
      <w:r w:rsidR="00AB6DD7" w:rsidRPr="005B612D">
        <w:t>M</w:t>
      </w:r>
      <w:r w:rsidRPr="005B612D">
        <w:t>ääruse nr 71 aluseks oleva atmosfääriõhu kaitse seaduses määratakse mürakategooriad</w:t>
      </w:r>
      <w:r w:rsidR="00983B0C" w:rsidRPr="005B612D">
        <w:t xml:space="preserve"> </w:t>
      </w:r>
      <w:r w:rsidRPr="005B612D">
        <w:t>vastavalt üldplaneer</w:t>
      </w:r>
      <w:r w:rsidR="00983B0C" w:rsidRPr="005B612D">
        <w:t xml:space="preserve">ingu maakasutuse juhtotstarbele. </w:t>
      </w:r>
      <w:r w:rsidR="002E1844" w:rsidRPr="005B612D">
        <w:t xml:space="preserve">Tööstusliku müra normväärtus päevasel ajal olemasolevatel rohe- ja elamualadel on 60 </w:t>
      </w:r>
      <w:proofErr w:type="spellStart"/>
      <w:r w:rsidR="002E1844" w:rsidRPr="005B612D">
        <w:t>dB</w:t>
      </w:r>
      <w:proofErr w:type="spellEnd"/>
      <w:r w:rsidR="002E1844" w:rsidRPr="005B612D">
        <w:t xml:space="preserve"> ning vastav öine normväärtus 45 </w:t>
      </w:r>
      <w:proofErr w:type="spellStart"/>
      <w:r w:rsidR="002E1844" w:rsidRPr="005B612D">
        <w:t>dB</w:t>
      </w:r>
      <w:proofErr w:type="spellEnd"/>
      <w:r w:rsidR="002E1844" w:rsidRPr="005B612D">
        <w:t>. Taotluse seletuskirja kohaselt ei ole öisel ajal planeeritud taotletavas karjääris kaevandada.</w:t>
      </w:r>
    </w:p>
    <w:p w14:paraId="18852160" w14:textId="77777777" w:rsidR="000F5BE3" w:rsidRPr="005B612D" w:rsidRDefault="000F5BE3" w:rsidP="005A0AA0"/>
    <w:p w14:paraId="3F180586" w14:textId="5591606D" w:rsidR="00983B0C" w:rsidRPr="005B612D" w:rsidRDefault="005D36CE" w:rsidP="002E1844">
      <w:r w:rsidRPr="005B612D">
        <w:t xml:space="preserve">Müratase sõltub müraallika kaugusest ning helivõimsustasemest. Teades kaugust </w:t>
      </w:r>
      <w:proofErr w:type="spellStart"/>
      <w:r w:rsidRPr="005B612D">
        <w:t>punktallikalisest</w:t>
      </w:r>
      <w:proofErr w:type="spellEnd"/>
      <w:r w:rsidRPr="005B612D">
        <w:t xml:space="preserve"> müratekitajast (r1) ning sellel kaugusel olevat mürataset (Lp2), saab arvutada mürataseme (Lp1) suvalisel kaugusel (r2) müraallikast järgmise valemiga:</w:t>
      </w:r>
    </w:p>
    <w:p w14:paraId="452D0925" w14:textId="77777777" w:rsidR="005D36CE" w:rsidRPr="005B612D" w:rsidRDefault="005D36CE" w:rsidP="002E1844"/>
    <w:p w14:paraId="488DE4A7" w14:textId="014E870F" w:rsidR="002E1844" w:rsidRPr="005B612D" w:rsidRDefault="002E1844" w:rsidP="005D36CE">
      <w:pPr>
        <w:jc w:val="center"/>
      </w:pPr>
      <w:r w:rsidRPr="005B612D">
        <w:rPr>
          <w:noProof/>
        </w:rPr>
        <w:drawing>
          <wp:inline distT="0" distB="0" distL="0" distR="0" wp14:anchorId="0634CD1A" wp14:editId="43F2D2E4">
            <wp:extent cx="2371725" cy="390525"/>
            <wp:effectExtent l="0" t="0" r="9525" b="9525"/>
            <wp:docPr id="1" name="Pilt 1" descr="Pilt, millel on kujutatud tekst, Font, kuvatõmmis, järjekord&#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1" descr="Pilt, millel on kujutatud tekst, Font, kuvatõmmis, järjekord&#10;&#10;Kirjeldus on genereeritud automaatselt"/>
                    <pic:cNvPicPr/>
                  </pic:nvPicPr>
                  <pic:blipFill rotWithShape="1">
                    <a:blip r:embed="rId8"/>
                    <a:srcRect l="31837" t="-2" r="19531" b="63063"/>
                    <a:stretch/>
                  </pic:blipFill>
                  <pic:spPr bwMode="auto">
                    <a:xfrm>
                      <a:off x="0" y="0"/>
                      <a:ext cx="2371725" cy="390525"/>
                    </a:xfrm>
                    <a:prstGeom prst="rect">
                      <a:avLst/>
                    </a:prstGeom>
                    <a:ln>
                      <a:noFill/>
                    </a:ln>
                    <a:extLst>
                      <a:ext uri="{53640926-AAD7-44D8-BBD7-CCE9431645EC}">
                        <a14:shadowObscured xmlns:a14="http://schemas.microsoft.com/office/drawing/2010/main"/>
                      </a:ext>
                    </a:extLst>
                  </pic:spPr>
                </pic:pic>
              </a:graphicData>
            </a:graphic>
          </wp:inline>
        </w:drawing>
      </w:r>
    </w:p>
    <w:p w14:paraId="12688981" w14:textId="68B87D53" w:rsidR="00D24906" w:rsidRPr="005B612D" w:rsidRDefault="00D24906" w:rsidP="002B25E0">
      <w:r w:rsidRPr="005B612D">
        <w:t>Karjääris enimkasutatava tehnika müratase tootjatehaste andmetel, mõõdetuna masinast (punktmüraallikast) ligikaudu 10 m kauguselt, on järgmine:</w:t>
      </w:r>
    </w:p>
    <w:p w14:paraId="7AB35514" w14:textId="08ACC19B" w:rsidR="00D24906" w:rsidRPr="005B612D" w:rsidRDefault="00D24906" w:rsidP="002B25E0"/>
    <w:p w14:paraId="668C12BA" w14:textId="45DB9B9B" w:rsidR="00D24906" w:rsidRPr="005B612D" w:rsidRDefault="00D24906" w:rsidP="00D24906">
      <w:pPr>
        <w:jc w:val="center"/>
      </w:pPr>
      <w:r w:rsidRPr="005B612D">
        <w:rPr>
          <w:noProof/>
        </w:rPr>
        <w:lastRenderedPageBreak/>
        <w:drawing>
          <wp:inline distT="0" distB="0" distL="0" distR="0" wp14:anchorId="14ED7296" wp14:editId="74519FD5">
            <wp:extent cx="4095750" cy="1400175"/>
            <wp:effectExtent l="0" t="0" r="0" b="9525"/>
            <wp:docPr id="4" name="Pilt 4" descr="Pilt, millel on kujutatud tekst, kuvatõmmis, Font, number&#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lt 4" descr="Pilt, millel on kujutatud tekst, kuvatõmmis, Font, number&#10;&#10;Kirjeldus on genereeritud automaatselt"/>
                    <pic:cNvPicPr/>
                  </pic:nvPicPr>
                  <pic:blipFill>
                    <a:blip r:embed="rId9"/>
                    <a:stretch>
                      <a:fillRect/>
                    </a:stretch>
                  </pic:blipFill>
                  <pic:spPr>
                    <a:xfrm>
                      <a:off x="0" y="0"/>
                      <a:ext cx="4095750" cy="1400175"/>
                    </a:xfrm>
                    <a:prstGeom prst="rect">
                      <a:avLst/>
                    </a:prstGeom>
                  </pic:spPr>
                </pic:pic>
              </a:graphicData>
            </a:graphic>
          </wp:inline>
        </w:drawing>
      </w:r>
    </w:p>
    <w:p w14:paraId="0F14150E" w14:textId="77777777" w:rsidR="00D24906" w:rsidRPr="005B612D" w:rsidRDefault="00D24906" w:rsidP="002B25E0"/>
    <w:p w14:paraId="6B127166" w14:textId="12FA4E77" w:rsidR="002E1844" w:rsidRPr="005B612D" w:rsidRDefault="002B25E0" w:rsidP="00D24906">
      <w:r w:rsidRPr="005B612D">
        <w:t xml:space="preserve">Kõige suurimateks müraallikateks </w:t>
      </w:r>
      <w:r w:rsidR="00D24906" w:rsidRPr="005B612D">
        <w:t>karjääris</w:t>
      </w:r>
      <w:r w:rsidRPr="005B612D">
        <w:t xml:space="preserve"> </w:t>
      </w:r>
      <w:r w:rsidR="00D24906" w:rsidRPr="005B612D">
        <w:t xml:space="preserve">on </w:t>
      </w:r>
      <w:r w:rsidRPr="005B612D">
        <w:t xml:space="preserve">mobiilne tehnika - purustus-sorteerimissõlm ja sõelumiskompleks, millede müratase on maksimaalselt 90 </w:t>
      </w:r>
      <w:proofErr w:type="spellStart"/>
      <w:r w:rsidRPr="005B612D">
        <w:t>dB</w:t>
      </w:r>
      <w:proofErr w:type="spellEnd"/>
      <w:r w:rsidRPr="005B612D">
        <w:t>, mõõdetud 10 m kauguselt.</w:t>
      </w:r>
      <w:r w:rsidR="00D24906" w:rsidRPr="005B612D">
        <w:t xml:space="preserve"> Mäeeraldisele lähim, müra suhtes tundlik objekt, elu- või ühiskondlik hoone, asub </w:t>
      </w:r>
      <w:r w:rsidR="00D24906" w:rsidRPr="005B612D">
        <w:rPr>
          <w:i/>
          <w:iCs/>
        </w:rPr>
        <w:t>ca</w:t>
      </w:r>
      <w:r w:rsidR="00D24906" w:rsidRPr="005B612D">
        <w:t xml:space="preserve"> 115 m kaugusel </w:t>
      </w:r>
      <w:bookmarkStart w:id="11" w:name="_Hlk135317936"/>
      <w:r w:rsidR="00D24906" w:rsidRPr="005B612D">
        <w:t>Linnumäe kinnistul (katastritunnus: 27301:001:0170)</w:t>
      </w:r>
      <w:bookmarkEnd w:id="11"/>
      <w:r w:rsidR="00D24906" w:rsidRPr="005B612D">
        <w:t xml:space="preserve">. Seda arvesse võttes ning </w:t>
      </w:r>
      <w:r w:rsidR="00B75B58" w:rsidRPr="005B612D">
        <w:t>eespool oleva valemi abil arvutades on 115 m kaugusel asuva elamu juures müratase järgmine:</w:t>
      </w:r>
    </w:p>
    <w:p w14:paraId="27A0E693" w14:textId="77777777" w:rsidR="00B75B58" w:rsidRPr="005B612D" w:rsidRDefault="00B75B58" w:rsidP="00D24906"/>
    <w:p w14:paraId="7E3CC7C6" w14:textId="5C6ED92D" w:rsidR="00B75B58" w:rsidRPr="005B612D" w:rsidRDefault="00B75B58" w:rsidP="00B75B58">
      <w:pPr>
        <w:jc w:val="center"/>
      </w:pPr>
      <w:r w:rsidRPr="005B612D">
        <w:rPr>
          <w:noProof/>
        </w:rPr>
        <w:drawing>
          <wp:inline distT="0" distB="0" distL="0" distR="0" wp14:anchorId="238E8850" wp14:editId="35BC46F1">
            <wp:extent cx="3143250" cy="504825"/>
            <wp:effectExtent l="0" t="0" r="0" b="9525"/>
            <wp:docPr id="5" name="Pilt 5" descr="Pilt, millel on kujutatud Font, tekst, tüpograafia, valge&#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lt 5" descr="Pilt, millel on kujutatud Font, tekst, tüpograafia, valge&#10;&#10;Kirjeldus on genereeritud automaatselt"/>
                    <pic:cNvPicPr/>
                  </pic:nvPicPr>
                  <pic:blipFill>
                    <a:blip r:embed="rId10"/>
                    <a:stretch>
                      <a:fillRect/>
                    </a:stretch>
                  </pic:blipFill>
                  <pic:spPr>
                    <a:xfrm>
                      <a:off x="0" y="0"/>
                      <a:ext cx="3143250" cy="504825"/>
                    </a:xfrm>
                    <a:prstGeom prst="rect">
                      <a:avLst/>
                    </a:prstGeom>
                  </pic:spPr>
                </pic:pic>
              </a:graphicData>
            </a:graphic>
          </wp:inline>
        </w:drawing>
      </w:r>
    </w:p>
    <w:p w14:paraId="76D9E744" w14:textId="42A6D6E7" w:rsidR="00D24906" w:rsidRPr="005B612D" w:rsidRDefault="005D36CE" w:rsidP="00D24906">
      <w:bookmarkStart w:id="12" w:name="_Hlk135315225"/>
      <w:r w:rsidRPr="005B612D">
        <w:t xml:space="preserve">Mitme müraallika koostöötamisel </w:t>
      </w:r>
      <w:bookmarkEnd w:id="12"/>
      <w:r w:rsidRPr="005B612D">
        <w:t>kasutatakse mürataseme leidmiseks alljärgnevat graafikut:</w:t>
      </w:r>
    </w:p>
    <w:p w14:paraId="6AA5C453" w14:textId="77777777" w:rsidR="00D24906" w:rsidRPr="005B612D" w:rsidRDefault="00D24906" w:rsidP="00D24906"/>
    <w:p w14:paraId="6E2636A5" w14:textId="4C77B8A7" w:rsidR="002E1844" w:rsidRPr="005B612D" w:rsidRDefault="005D36CE" w:rsidP="002E1844">
      <w:r w:rsidRPr="005B612D">
        <w:rPr>
          <w:noProof/>
        </w:rPr>
        <w:drawing>
          <wp:inline distT="0" distB="0" distL="0" distR="0" wp14:anchorId="11920D64" wp14:editId="76DE628D">
            <wp:extent cx="5760720" cy="1390650"/>
            <wp:effectExtent l="0" t="0" r="0" b="0"/>
            <wp:docPr id="6" name="Pilt 6" descr="Pilt, millel on kujutatud järjekord, tekst, diagramm, Fon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lt 6" descr="Pilt, millel on kujutatud järjekord, tekst, diagramm, Font&#10;&#10;Kirjeldus on genereeritud automaatselt"/>
                    <pic:cNvPicPr/>
                  </pic:nvPicPr>
                  <pic:blipFill>
                    <a:blip r:embed="rId11"/>
                    <a:stretch>
                      <a:fillRect/>
                    </a:stretch>
                  </pic:blipFill>
                  <pic:spPr>
                    <a:xfrm>
                      <a:off x="0" y="0"/>
                      <a:ext cx="5760720" cy="1390650"/>
                    </a:xfrm>
                    <a:prstGeom prst="rect">
                      <a:avLst/>
                    </a:prstGeom>
                  </pic:spPr>
                </pic:pic>
              </a:graphicData>
            </a:graphic>
          </wp:inline>
        </w:drawing>
      </w:r>
    </w:p>
    <w:p w14:paraId="27F3BB35" w14:textId="4C61A03E" w:rsidR="005D36CE" w:rsidRPr="005B612D" w:rsidRDefault="005D36CE" w:rsidP="002E1844"/>
    <w:p w14:paraId="0DA66274" w14:textId="079A82EC" w:rsidR="005D36CE" w:rsidRPr="005B612D" w:rsidRDefault="005D36CE" w:rsidP="005D36CE">
      <w:r w:rsidRPr="005B612D">
        <w:t xml:space="preserve">Karjäärimasinate üheaegsel töötamisel on müratase lähima elamu juures mobiilse purustus-sorteerimissõlme või sõelumiskompleksi puhul 69 </w:t>
      </w:r>
      <w:proofErr w:type="spellStart"/>
      <w:r w:rsidRPr="005B612D">
        <w:t>dB</w:t>
      </w:r>
      <w:proofErr w:type="spellEnd"/>
      <w:r w:rsidRPr="005B612D">
        <w:t xml:space="preserve">, kopplaaduri või kalluri puhul 62 </w:t>
      </w:r>
      <w:proofErr w:type="spellStart"/>
      <w:r w:rsidRPr="005B612D">
        <w:t>dB</w:t>
      </w:r>
      <w:proofErr w:type="spellEnd"/>
      <w:r w:rsidRPr="005B612D">
        <w:t xml:space="preserve"> ning</w:t>
      </w:r>
    </w:p>
    <w:p w14:paraId="0346AEAD" w14:textId="2D468DE3" w:rsidR="005D36CE" w:rsidRPr="005B612D" w:rsidRDefault="005D36CE" w:rsidP="00726C52">
      <w:r w:rsidRPr="005B612D">
        <w:t xml:space="preserve">ekskavaatori puhul 59 </w:t>
      </w:r>
      <w:proofErr w:type="spellStart"/>
      <w:r w:rsidRPr="005B612D">
        <w:t>dB</w:t>
      </w:r>
      <w:proofErr w:type="spellEnd"/>
      <w:r w:rsidRPr="005B612D">
        <w:t xml:space="preserve">. Seega on masinate poolt tekitatav müratasemete erinevused järgnevad: mobiilse </w:t>
      </w:r>
      <w:bookmarkStart w:id="13" w:name="_Hlk135317876"/>
      <w:r w:rsidRPr="005B612D">
        <w:t xml:space="preserve">purustus-sorteerimissõlme või sõelumiskompleksi </w:t>
      </w:r>
      <w:bookmarkEnd w:id="13"/>
      <w:r w:rsidRPr="005B612D">
        <w:t xml:space="preserve">erinevus on 0 </w:t>
      </w:r>
      <w:proofErr w:type="spellStart"/>
      <w:r w:rsidRPr="005B612D">
        <w:t>dB</w:t>
      </w:r>
      <w:proofErr w:type="spellEnd"/>
      <w:r w:rsidRPr="005B612D">
        <w:t xml:space="preserve">, mobiilse purustus-sorteerimissõlme või sõelumiskompleksi ja kalluri või kopplaaduri erinevus on 7 </w:t>
      </w:r>
      <w:proofErr w:type="spellStart"/>
      <w:r w:rsidRPr="005B612D">
        <w:t>dB</w:t>
      </w:r>
      <w:proofErr w:type="spellEnd"/>
      <w:r w:rsidRPr="005B612D">
        <w:t xml:space="preserve"> ning mobiilse purustus-sorteerimissõlme või sõelumiskompleksi ja ekskavaatori on 10 </w:t>
      </w:r>
      <w:proofErr w:type="spellStart"/>
      <w:r w:rsidRPr="005B612D">
        <w:t>dB</w:t>
      </w:r>
      <w:proofErr w:type="spellEnd"/>
      <w:r w:rsidRPr="005B612D">
        <w:t>.</w:t>
      </w:r>
      <w:r w:rsidR="00726C52" w:rsidRPr="005B612D">
        <w:t xml:space="preserve"> Tuginedes</w:t>
      </w:r>
      <w:r w:rsidRPr="005B612D">
        <w:t xml:space="preserve"> eelne</w:t>
      </w:r>
      <w:r w:rsidR="00726C52" w:rsidRPr="005B612D">
        <w:t>nule</w:t>
      </w:r>
      <w:r w:rsidRPr="005B612D">
        <w:t xml:space="preserve"> ja </w:t>
      </w:r>
      <w:r w:rsidR="00726C52" w:rsidRPr="005B612D">
        <w:t xml:space="preserve">võttes aluseks </w:t>
      </w:r>
      <w:r w:rsidRPr="005B612D">
        <w:t xml:space="preserve">mitme müraallika koostöötamisel tekkiva kombineeritud mürataseme leidmiseks kasutatava graafiku võib väita, et </w:t>
      </w:r>
      <w:r w:rsidR="00726C52" w:rsidRPr="005B612D">
        <w:t xml:space="preserve">arvutuslik kombineeritud maksimaalne müratase elamu juures seadusega lubatud päevast piirnormi 14 </w:t>
      </w:r>
      <w:proofErr w:type="spellStart"/>
      <w:r w:rsidR="00726C52" w:rsidRPr="005B612D">
        <w:t>dB</w:t>
      </w:r>
      <w:proofErr w:type="spellEnd"/>
      <w:r w:rsidR="00726C52" w:rsidRPr="005B612D">
        <w:t xml:space="preserve"> võrra, sest: 69,0 + 3,0 + 0,8 + 0,8 + 0,4 = 74 </w:t>
      </w:r>
      <w:proofErr w:type="spellStart"/>
      <w:r w:rsidR="00726C52" w:rsidRPr="005B612D">
        <w:t>dB</w:t>
      </w:r>
      <w:proofErr w:type="spellEnd"/>
      <w:r w:rsidR="00726C52" w:rsidRPr="005B612D">
        <w:t>.</w:t>
      </w:r>
    </w:p>
    <w:p w14:paraId="4E76B834" w14:textId="3B858712" w:rsidR="00726C52" w:rsidRPr="005B612D" w:rsidRDefault="00726C52" w:rsidP="00726C52"/>
    <w:p w14:paraId="0C9B91C3" w14:textId="08B75E32" w:rsidR="00726C52" w:rsidRPr="005B612D" w:rsidRDefault="00726C52" w:rsidP="00BD4807">
      <w:r w:rsidRPr="005B612D">
        <w:t>Tavapärane ja enamlevinud kaevandamispraktika näitab, et müraallikad liiguvad kaasa (kaevandamisprojektiga) ette nähtud mäetööde suunaga ja asuvad</w:t>
      </w:r>
      <w:r w:rsidR="00F43308" w:rsidRPr="005B612D">
        <w:t>,</w:t>
      </w:r>
      <w:r w:rsidRPr="005B612D">
        <w:t xml:space="preserve"> keskkonnaloa taotletavat kehtivusaega silmas pidades</w:t>
      </w:r>
      <w:r w:rsidR="00F43308" w:rsidRPr="005B612D">
        <w:t>,</w:t>
      </w:r>
      <w:r w:rsidRPr="005B612D">
        <w:t xml:space="preserve"> Linnumäe kinnistul asuvatele hoonetele lähimas punktis lühikese perioodi jooksul. </w:t>
      </w:r>
      <w:r w:rsidR="006F0AE6" w:rsidRPr="005B612D">
        <w:t>Samuti ei tööta kombineeritud maksimaalne müratase arvutamisel aluseks võetud masinad korraga samas asukohas. Näiteks ei kasutata mobiilseid masinaid - purustus-sorteerimissõlme ega sõelumiskompleksi aastaringselt</w:t>
      </w:r>
      <w:r w:rsidR="0048136E" w:rsidRPr="005B612D">
        <w:t xml:space="preserve">, vaid vastavalt vajadusele. Lisaks võib  purustus-sorteerimissõlme </w:t>
      </w:r>
      <w:r w:rsidR="00BD4807" w:rsidRPr="005B612D">
        <w:t>ja</w:t>
      </w:r>
      <w:r w:rsidR="0048136E" w:rsidRPr="005B612D">
        <w:t xml:space="preserve"> sõelumiskompleksi</w:t>
      </w:r>
      <w:r w:rsidR="00BD4807" w:rsidRPr="005B612D">
        <w:t xml:space="preserve"> paigutada lähimast eluhoonest sobivale kaugusele. Eelpool olevatele valemitele tuginedes oleks kombineeritud müratase eluhoone juures 65,5 </w:t>
      </w:r>
      <w:proofErr w:type="spellStart"/>
      <w:r w:rsidR="00BD4807" w:rsidRPr="005B612D">
        <w:t>dB</w:t>
      </w:r>
      <w:proofErr w:type="spellEnd"/>
      <w:r w:rsidR="00BD4807" w:rsidRPr="005B612D">
        <w:t xml:space="preserve">, kui kõik mäetööde masinad töötaksid samal ajal 300 m kaugusel. </w:t>
      </w:r>
    </w:p>
    <w:p w14:paraId="7DA5669F" w14:textId="4D5EE662" w:rsidR="00BD4807" w:rsidRPr="005B612D" w:rsidRDefault="00BD4807" w:rsidP="00BD4807"/>
    <w:p w14:paraId="4CB92AEC" w14:textId="65211615" w:rsidR="00BD4807" w:rsidRPr="005B612D" w:rsidRDefault="00BD4807" w:rsidP="00765F92">
      <w:r w:rsidRPr="005B612D">
        <w:lastRenderedPageBreak/>
        <w:t>Taotluse seletuskirjas märgitakse</w:t>
      </w:r>
      <w:r w:rsidR="00765F92" w:rsidRPr="005B612D">
        <w:t xml:space="preserve"> - selleks, et vähendada mürataset ning tagada seadusega lubatud tööstusliku müra normväärtused, </w:t>
      </w:r>
      <w:r w:rsidRPr="005B612D">
        <w:t xml:space="preserve">tuleb </w:t>
      </w:r>
      <w:r w:rsidR="00765F92" w:rsidRPr="005B612D">
        <w:t xml:space="preserve">mäeeraldisele lähima eluhoone suunal </w:t>
      </w:r>
      <w:r w:rsidRPr="005B612D">
        <w:t>rajada müratõkkevall</w:t>
      </w:r>
      <w:r w:rsidR="00765F92" w:rsidRPr="005B612D">
        <w:t xml:space="preserve">. </w:t>
      </w:r>
    </w:p>
    <w:p w14:paraId="47A893B0" w14:textId="29369B3C" w:rsidR="00BD4807" w:rsidRPr="005B612D" w:rsidRDefault="00BD4807" w:rsidP="00BD4807"/>
    <w:p w14:paraId="2EEE0D89" w14:textId="6E235919" w:rsidR="00BD4807" w:rsidRPr="005B612D" w:rsidRDefault="00BD4807" w:rsidP="00BD4807">
      <w:bookmarkStart w:id="14" w:name="_Hlk135652532"/>
      <w:r w:rsidRPr="005B612D">
        <w:t xml:space="preserve">Eelnevast nähtub, et </w:t>
      </w:r>
      <w:r w:rsidR="00CE5973" w:rsidRPr="005B612D">
        <w:t>õigusaktidega ette nähtud</w:t>
      </w:r>
      <w:r w:rsidR="005A5875" w:rsidRPr="005B612D">
        <w:t xml:space="preserve"> normikohase mürataseme saavutamine lähima eluhoone juures on võimalik. </w:t>
      </w:r>
    </w:p>
    <w:bookmarkEnd w:id="14"/>
    <w:p w14:paraId="5D1E06CC" w14:textId="63F79D8B" w:rsidR="005A5875" w:rsidRPr="005B612D" w:rsidRDefault="005A5875" w:rsidP="00BD4807"/>
    <w:p w14:paraId="5470E10B" w14:textId="5849DE15" w:rsidR="002B25E0" w:rsidRDefault="005A5875" w:rsidP="002E1844">
      <w:r w:rsidRPr="005B612D">
        <w:t>Tuginedes eelnenule teeb Keskkonnaamet ettepaneku seada taotletavale keskkonnaloale järgmised leevendusmeetmed:</w:t>
      </w:r>
    </w:p>
    <w:p w14:paraId="7670BD44" w14:textId="77777777" w:rsidR="00726B53" w:rsidRPr="005B612D" w:rsidRDefault="00726B53" w:rsidP="002E1844"/>
    <w:p w14:paraId="00EF78C3" w14:textId="7BB8C162" w:rsidR="00BD4807" w:rsidRPr="005B612D" w:rsidRDefault="005A5875" w:rsidP="00BD4807">
      <w:pPr>
        <w:rPr>
          <w:i/>
          <w:iCs/>
        </w:rPr>
      </w:pPr>
      <w:r w:rsidRPr="005B612D">
        <w:rPr>
          <w:i/>
          <w:iCs/>
        </w:rPr>
        <w:t>S</w:t>
      </w:r>
      <w:r w:rsidR="00B93423">
        <w:rPr>
          <w:i/>
          <w:iCs/>
        </w:rPr>
        <w:t>oomukse</w:t>
      </w:r>
      <w:r w:rsidRPr="005B612D">
        <w:rPr>
          <w:i/>
          <w:iCs/>
        </w:rPr>
        <w:t xml:space="preserve"> III liivakarjääri </w:t>
      </w:r>
      <w:r w:rsidR="00BD4807" w:rsidRPr="005B612D">
        <w:rPr>
          <w:i/>
          <w:iCs/>
        </w:rPr>
        <w:t xml:space="preserve">mäeeraldise teenindusmaa piirile, </w:t>
      </w:r>
      <w:r w:rsidRPr="005B612D">
        <w:rPr>
          <w:i/>
          <w:iCs/>
        </w:rPr>
        <w:t>Linnumäe kinnistu (katastritunnus: 27301:001:0170) poolsele</w:t>
      </w:r>
      <w:r w:rsidR="00BD4807" w:rsidRPr="005B612D">
        <w:rPr>
          <w:i/>
          <w:iCs/>
        </w:rPr>
        <w:t xml:space="preserve"> alale, tuleb rajada müratõkkevall kõrgusega 3 m.</w:t>
      </w:r>
      <w:r w:rsidRPr="005B612D">
        <w:rPr>
          <w:i/>
          <w:iCs/>
        </w:rPr>
        <w:t xml:space="preserve"> Meede kehtib mõlemale S</w:t>
      </w:r>
      <w:r w:rsidR="00B93423">
        <w:rPr>
          <w:i/>
          <w:iCs/>
        </w:rPr>
        <w:t>oomukse</w:t>
      </w:r>
      <w:r w:rsidRPr="005B612D">
        <w:rPr>
          <w:i/>
          <w:iCs/>
        </w:rPr>
        <w:t xml:space="preserve"> III liivakarjääri lahustükile.</w:t>
      </w:r>
    </w:p>
    <w:p w14:paraId="54583A9A" w14:textId="77777777" w:rsidR="00BC5E6E" w:rsidRDefault="00BC5E6E" w:rsidP="00BD4807">
      <w:pPr>
        <w:rPr>
          <w:i/>
          <w:iCs/>
        </w:rPr>
      </w:pPr>
    </w:p>
    <w:p w14:paraId="032C64F3" w14:textId="3134DEE8" w:rsidR="00BD4807" w:rsidRDefault="00BD4807" w:rsidP="00BD4807">
      <w:pPr>
        <w:rPr>
          <w:i/>
          <w:iCs/>
        </w:rPr>
      </w:pPr>
      <w:r w:rsidRPr="005B612D">
        <w:rPr>
          <w:i/>
          <w:iCs/>
        </w:rPr>
        <w:t xml:space="preserve">Mobiilne töötlemissõlm </w:t>
      </w:r>
      <w:bookmarkStart w:id="15" w:name="_Hlk135393483"/>
      <w:r w:rsidRPr="005B612D">
        <w:rPr>
          <w:i/>
          <w:iCs/>
        </w:rPr>
        <w:t>(nt purustus- ja sorteerimissõlm</w:t>
      </w:r>
      <w:r w:rsidR="005A5875" w:rsidRPr="005B612D">
        <w:rPr>
          <w:i/>
          <w:iCs/>
        </w:rPr>
        <w:t>, sõelumiskompleks</w:t>
      </w:r>
      <w:bookmarkEnd w:id="15"/>
      <w:r w:rsidRPr="005B612D">
        <w:rPr>
          <w:i/>
          <w:iCs/>
        </w:rPr>
        <w:t>) ei tohi töötamise ajal,</w:t>
      </w:r>
      <w:r w:rsidR="005A5875" w:rsidRPr="005B612D">
        <w:rPr>
          <w:i/>
          <w:iCs/>
        </w:rPr>
        <w:t xml:space="preserve"> </w:t>
      </w:r>
      <w:r w:rsidRPr="005B612D">
        <w:rPr>
          <w:i/>
          <w:iCs/>
        </w:rPr>
        <w:t xml:space="preserve">mäeeraldisel ega selle teenindusmaal, paikneda </w:t>
      </w:r>
      <w:bookmarkStart w:id="16" w:name="_Hlk135318069"/>
      <w:r w:rsidR="005A5875" w:rsidRPr="005B612D">
        <w:rPr>
          <w:i/>
          <w:iCs/>
        </w:rPr>
        <w:t xml:space="preserve">Linnumäe kinnistul (katastritunnus: 27301:001:0170) </w:t>
      </w:r>
      <w:bookmarkEnd w:id="16"/>
      <w:r w:rsidRPr="005B612D">
        <w:rPr>
          <w:i/>
          <w:iCs/>
        </w:rPr>
        <w:t>asuvatele hoonetele lähemal kui 300 m.</w:t>
      </w:r>
    </w:p>
    <w:p w14:paraId="729F6419" w14:textId="77777777" w:rsidR="00BC5E6E" w:rsidRDefault="00BC5E6E" w:rsidP="00BD4807">
      <w:pPr>
        <w:rPr>
          <w:i/>
          <w:iCs/>
        </w:rPr>
      </w:pPr>
    </w:p>
    <w:p w14:paraId="31618D38" w14:textId="35C323C2" w:rsidR="00BC5E6E" w:rsidRPr="005B612D" w:rsidRDefault="00BC5E6E" w:rsidP="00BD4807">
      <w:pPr>
        <w:rPr>
          <w:i/>
          <w:iCs/>
        </w:rPr>
      </w:pPr>
      <w:r>
        <w:rPr>
          <w:i/>
          <w:iCs/>
        </w:rPr>
        <w:t>Soomukse III liivakarjääri mäeeraldise teenindusmaa piirile, Ohepalu LKA poolsele alale, tuleb rajada müratõkkevall kõrgusega 3m.</w:t>
      </w:r>
    </w:p>
    <w:p w14:paraId="70109CFE" w14:textId="4863B7D4" w:rsidR="005D36CE" w:rsidRPr="005B612D" w:rsidRDefault="005D36CE" w:rsidP="005A0AA0"/>
    <w:p w14:paraId="4E9ACF6D" w14:textId="3CB861CA" w:rsidR="00917B96" w:rsidRPr="00456CDE" w:rsidRDefault="005E4DDA" w:rsidP="005A0AA0">
      <w:pPr>
        <w:rPr>
          <w:b/>
          <w:bCs/>
        </w:rPr>
      </w:pPr>
      <w:r w:rsidRPr="00456CDE">
        <w:rPr>
          <w:b/>
          <w:bCs/>
        </w:rPr>
        <w:t>3.1.5.2. Tolm</w:t>
      </w:r>
    </w:p>
    <w:p w14:paraId="09D249AF" w14:textId="77777777" w:rsidR="00BD488A" w:rsidRPr="005B612D" w:rsidRDefault="00BD488A" w:rsidP="005A0AA0">
      <w:pPr>
        <w:rPr>
          <w:u w:val="single"/>
        </w:rPr>
      </w:pPr>
    </w:p>
    <w:p w14:paraId="3C7BBB16" w14:textId="70C7445E" w:rsidR="00367460" w:rsidRPr="005B612D" w:rsidRDefault="00367460" w:rsidP="009A7F0E">
      <w:r w:rsidRPr="005B612D">
        <w:t xml:space="preserve">Taotletavas </w:t>
      </w:r>
      <w:r w:rsidR="00E86C89" w:rsidRPr="005B612D">
        <w:t>Soomukse</w:t>
      </w:r>
      <w:r w:rsidRPr="005B612D">
        <w:t xml:space="preserve"> III liivakarjääris kaevandamisel märkimisväärset õhusaastet ei kaasne. </w:t>
      </w:r>
      <w:r w:rsidR="00E86C89" w:rsidRPr="005B612D">
        <w:t xml:space="preserve">Peamiselt paiskub tolm välisõhku karjäärisisestelt- ja väljaveoteedelt ning kaevandatud materjali laadimisprotsessi käigus. Tolmu võib eralduda ka  maavara väljamisel, kuid </w:t>
      </w:r>
      <w:r w:rsidR="009A7F0E" w:rsidRPr="005B612D">
        <w:t>tavapäraselt</w:t>
      </w:r>
      <w:r w:rsidR="00E86C89" w:rsidRPr="005B612D">
        <w:t xml:space="preserve"> on looduslikus olekus liiv niiske </w:t>
      </w:r>
      <w:r w:rsidR="009A7F0E" w:rsidRPr="005B612D">
        <w:t>ega</w:t>
      </w:r>
      <w:r w:rsidR="00E86C89" w:rsidRPr="005B612D">
        <w:t xml:space="preserve"> tolma. Tolmu levik mäetööde juures on üldjuhul lokaalne, vajadusel on võimalik kasutada leevendusmeetmeid leviku tõkestamiseks.</w:t>
      </w:r>
      <w:r w:rsidR="009A7F0E" w:rsidRPr="005B612D">
        <w:t xml:space="preserve"> Näiteks märgitakse taotluse seletuskirjas, et karjäärisiseseid teid, väljaveoteid ja laoplatse tuleb kuiva ilmaga niisutada.</w:t>
      </w:r>
    </w:p>
    <w:p w14:paraId="3A8A1D85" w14:textId="77777777" w:rsidR="00E86C89" w:rsidRPr="005B612D" w:rsidRDefault="00E86C89" w:rsidP="00E86C89"/>
    <w:p w14:paraId="71C5047E" w14:textId="236A099F" w:rsidR="00367460" w:rsidRPr="005B612D" w:rsidRDefault="00367460" w:rsidP="00367460">
      <w:r w:rsidRPr="005B612D">
        <w:t>Vastavalt keskkonnaministri 14.12.2016 määrusele nr 67 „Tegevuse künnisvõimsused</w:t>
      </w:r>
      <w:r w:rsidR="0075708C" w:rsidRPr="005B612D">
        <w:t xml:space="preserve"> </w:t>
      </w:r>
      <w:r w:rsidRPr="005B612D">
        <w:t>ja saasteainete heidete künniskogused, millest alates on käitise tegevuse jaoks nõutav</w:t>
      </w:r>
      <w:r w:rsidR="0075708C" w:rsidRPr="005B612D">
        <w:t xml:space="preserve"> </w:t>
      </w:r>
      <w:r w:rsidRPr="005B612D">
        <w:t>õhusaasteluba</w:t>
      </w:r>
      <w:r w:rsidRPr="005B612D">
        <w:rPr>
          <w:vertAlign w:val="superscript"/>
        </w:rPr>
        <w:t>1</w:t>
      </w:r>
      <w:r w:rsidRPr="005B612D">
        <w:t>"</w:t>
      </w:r>
      <w:r w:rsidR="000E3601" w:rsidRPr="005B612D">
        <w:t xml:space="preserve"> (edaspidi </w:t>
      </w:r>
      <w:r w:rsidR="000E3601" w:rsidRPr="00AC5AD1">
        <w:rPr>
          <w:b/>
          <w:bCs/>
        </w:rPr>
        <w:t>määrus nr 67</w:t>
      </w:r>
      <w:r w:rsidR="000E3601" w:rsidRPr="005B612D">
        <w:t>)</w:t>
      </w:r>
      <w:r w:rsidRPr="005B612D">
        <w:t xml:space="preserve"> ja selle lisale on õhusaasteluba vaja</w:t>
      </w:r>
      <w:r w:rsidR="0075708C" w:rsidRPr="005B612D">
        <w:t>,</w:t>
      </w:r>
      <w:r w:rsidRPr="005B612D">
        <w:t xml:space="preserve"> kui kaevandamise käigus eraldub</w:t>
      </w:r>
      <w:r w:rsidR="0075708C" w:rsidRPr="005B612D">
        <w:t xml:space="preserve"> </w:t>
      </w:r>
      <w:r w:rsidRPr="005B612D">
        <w:t>ühe aasta jooksul atmosfääri tahkeid osakesi (PM</w:t>
      </w:r>
      <w:r w:rsidRPr="005B612D">
        <w:rPr>
          <w:vertAlign w:val="subscript"/>
        </w:rPr>
        <w:t>SUM</w:t>
      </w:r>
      <w:r w:rsidRPr="005B612D">
        <w:t>) enam kui 1 tonn.</w:t>
      </w:r>
    </w:p>
    <w:p w14:paraId="2E4A5D3F" w14:textId="77777777" w:rsidR="0075708C" w:rsidRPr="005B612D" w:rsidRDefault="0075708C" w:rsidP="00367460"/>
    <w:p w14:paraId="30FA1121" w14:textId="02DD77F7" w:rsidR="006E41B5" w:rsidRPr="005B612D" w:rsidRDefault="006E41B5" w:rsidP="006E41B5">
      <w:r w:rsidRPr="005B612D">
        <w:t>Soomukse</w:t>
      </w:r>
      <w:r w:rsidR="0075708C" w:rsidRPr="005B612D">
        <w:t xml:space="preserve"> III liivakarjääri tahkete osakeste eriheite koguse arvutamisel</w:t>
      </w:r>
      <w:r w:rsidRPr="005B612D">
        <w:t xml:space="preserve"> kasutati järgmist valemit:</w:t>
      </w:r>
    </w:p>
    <w:p w14:paraId="5FDFBF8E" w14:textId="77777777" w:rsidR="0075708C" w:rsidRPr="005B612D" w:rsidRDefault="0075708C" w:rsidP="0075708C"/>
    <w:p w14:paraId="25C49D4E" w14:textId="3C2572D0" w:rsidR="0075708C" w:rsidRPr="005B612D" w:rsidRDefault="006E41B5" w:rsidP="006E41B5">
      <w:pPr>
        <w:jc w:val="center"/>
      </w:pPr>
      <w:r w:rsidRPr="005B612D">
        <w:rPr>
          <w:noProof/>
        </w:rPr>
        <w:drawing>
          <wp:inline distT="0" distB="0" distL="0" distR="0" wp14:anchorId="454A5721" wp14:editId="0714985A">
            <wp:extent cx="2552700" cy="828675"/>
            <wp:effectExtent l="0" t="0" r="0" b="9525"/>
            <wp:docPr id="7" name="Pilt 7" descr="Pilt, millel on kujutatud Font, tekst, diagramm, valge&#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lt 7" descr="Pilt, millel on kujutatud Font, tekst, diagramm, valge&#10;&#10;Kirjeldus on genereeritud automaatselt"/>
                    <pic:cNvPicPr/>
                  </pic:nvPicPr>
                  <pic:blipFill rotWithShape="1">
                    <a:blip r:embed="rId12"/>
                    <a:srcRect t="15535"/>
                    <a:stretch/>
                  </pic:blipFill>
                  <pic:spPr bwMode="auto">
                    <a:xfrm>
                      <a:off x="0" y="0"/>
                      <a:ext cx="2552700" cy="828675"/>
                    </a:xfrm>
                    <a:prstGeom prst="rect">
                      <a:avLst/>
                    </a:prstGeom>
                    <a:ln>
                      <a:noFill/>
                    </a:ln>
                    <a:extLst>
                      <a:ext uri="{53640926-AAD7-44D8-BBD7-CCE9431645EC}">
                        <a14:shadowObscured xmlns:a14="http://schemas.microsoft.com/office/drawing/2010/main"/>
                      </a:ext>
                    </a:extLst>
                  </pic:spPr>
                </pic:pic>
              </a:graphicData>
            </a:graphic>
          </wp:inline>
        </w:drawing>
      </w:r>
      <w:r w:rsidR="0075708C" w:rsidRPr="005B612D">
        <w:t>, kus:</w:t>
      </w:r>
    </w:p>
    <w:p w14:paraId="52FB202C" w14:textId="77777777" w:rsidR="006E41B5" w:rsidRPr="005B612D" w:rsidRDefault="006E41B5" w:rsidP="006E41B5">
      <w:r w:rsidRPr="005B612D">
        <w:t>E – emissiooni faktor, tahkete osakeste kogus, kg/t;</w:t>
      </w:r>
    </w:p>
    <w:p w14:paraId="070E163F" w14:textId="77777777" w:rsidR="006E41B5" w:rsidRPr="005B612D" w:rsidRDefault="006E41B5" w:rsidP="006E41B5">
      <w:r w:rsidRPr="005B612D">
        <w:t>k – tahkete osakeste suuruse kordaja (konstant) - 0,74;</w:t>
      </w:r>
    </w:p>
    <w:p w14:paraId="7FCF4559" w14:textId="18B0BA18" w:rsidR="0075708C" w:rsidRPr="005B612D" w:rsidRDefault="006E41B5" w:rsidP="006E41B5">
      <w:r w:rsidRPr="005B612D">
        <w:t>U – keskmine tuule kiirus, m/s - Eesti keskmine 3,5 m/s;</w:t>
      </w:r>
    </w:p>
    <w:p w14:paraId="4EDFE8AF" w14:textId="56A2165D" w:rsidR="006E41B5" w:rsidRPr="005B612D" w:rsidRDefault="006E41B5" w:rsidP="006E41B5">
      <w:pPr>
        <w:rPr>
          <w:iCs/>
        </w:rPr>
      </w:pPr>
      <w:r w:rsidRPr="005B612D">
        <w:rPr>
          <w:iCs/>
        </w:rPr>
        <w:t>M – materjali niiskussisaldus, % - 2%.</w:t>
      </w:r>
    </w:p>
    <w:p w14:paraId="1A74D4D4" w14:textId="77777777" w:rsidR="006E41B5" w:rsidRPr="005B612D" w:rsidRDefault="006E41B5" w:rsidP="006E41B5"/>
    <w:p w14:paraId="307F852B" w14:textId="2DF1B2E8" w:rsidR="006E41B5" w:rsidRPr="005B612D" w:rsidRDefault="006E41B5" w:rsidP="006E41B5">
      <w:r w:rsidRPr="005B612D">
        <w:lastRenderedPageBreak/>
        <w:t xml:space="preserve">Eelpool toodud valemi järgi on materjali laadimisel tekkiv eriheide 0,0022 kg/t. Keskmiselt kaevandatakse aastas 80 tuh t/a. Maksimaalselt purustatakse 15 000 t/a ja sõelutakse 20 tuh/a ehk enamik materjalist müüakse looduslikul kujul. Aastane heitkogus saadakse käideldava materjali kogus tonnides korrutades eriheitega. Materjali laadimise puhul on aastane heitkogus (80 000 t*0,0022 kg/t) 0,173 t/a, materjali purustamise korral (15 000 t*0,0006 kg/t) 0,009 t/a ja sõelumise korral (20 000 t*0,0011 kg/t) 0,022 t/a. Tahkete osakeste summaarne aastane heitkogus ehk </w:t>
      </w:r>
      <w:proofErr w:type="spellStart"/>
      <w:r w:rsidRPr="005B612D">
        <w:t>PMsum</w:t>
      </w:r>
      <w:proofErr w:type="spellEnd"/>
      <w:r w:rsidRPr="005B612D">
        <w:t xml:space="preserve"> on kavandatava tegevuse juures 0,204 tonni aastas.</w:t>
      </w:r>
    </w:p>
    <w:p w14:paraId="2C692DBF" w14:textId="77777777" w:rsidR="006E41B5" w:rsidRPr="005B612D" w:rsidRDefault="006E41B5" w:rsidP="006E41B5"/>
    <w:p w14:paraId="6B6D474C" w14:textId="3DC51549" w:rsidR="006E41B5" w:rsidRPr="005B612D" w:rsidRDefault="006E41B5" w:rsidP="006E41B5">
      <w:r w:rsidRPr="005B612D">
        <w:t>Eelnevast nähtub, et So</w:t>
      </w:r>
      <w:r w:rsidR="00760D01">
        <w:t>omukse</w:t>
      </w:r>
      <w:r w:rsidR="00F51B15" w:rsidRPr="005B612D">
        <w:t xml:space="preserve"> III liivakarjääris kaevandamisel õhku paisatava tahkete osakeste </w:t>
      </w:r>
      <w:r w:rsidRPr="005B612D">
        <w:t>eeldatav summaarne aastane heitkogus on väiksem, kui määrusega nr 67 kehtestatud künniskogus (1 tonn aastas).</w:t>
      </w:r>
      <w:r w:rsidR="000E3601" w:rsidRPr="005B612D">
        <w:t xml:space="preserve"> </w:t>
      </w:r>
    </w:p>
    <w:p w14:paraId="1D6ACCA9" w14:textId="77777777" w:rsidR="000E3601" w:rsidRPr="005B612D" w:rsidRDefault="000E3601" w:rsidP="006E41B5"/>
    <w:p w14:paraId="294DF85E" w14:textId="14FADFF1" w:rsidR="00C53614" w:rsidRPr="005B612D" w:rsidRDefault="00C53614" w:rsidP="00C53614">
      <w:r w:rsidRPr="005B612D">
        <w:t>Karjääris töötava ekskavaatori/frontaallaaduri heitgaasid peavad vastama kehtestatud normidele. Kasutada tohib ainult tehniliselt korras olevat kaevandamistehnikat. Karjääri territooriumilt võivad kanduda välja kallurautode heitgaasid, mis samuti ei tohi ületada lubatud määrasid. Veokite heitgaaside piirväärtused on kehtestatud valmistaja tehase poolt ja neid kontrollitakse autode tehnoülevaatusel.</w:t>
      </w:r>
    </w:p>
    <w:p w14:paraId="776DCEEE" w14:textId="2E7D49B1" w:rsidR="005D7E6B" w:rsidRPr="005B612D" w:rsidRDefault="005D7E6B" w:rsidP="00C53614"/>
    <w:p w14:paraId="1780D81B" w14:textId="4BD6280C" w:rsidR="005D7E6B" w:rsidRDefault="005D7E6B" w:rsidP="00C53614">
      <w:r w:rsidRPr="005B612D">
        <w:t xml:space="preserve">Eelnenut arvesse võttes teeb Keskkonnaamet ettepaneku kanda keskkonnaloale järgmine </w:t>
      </w:r>
      <w:proofErr w:type="spellStart"/>
      <w:r w:rsidRPr="005B612D">
        <w:t>kõrvaltingimus</w:t>
      </w:r>
      <w:proofErr w:type="spellEnd"/>
      <w:r w:rsidRPr="005B612D">
        <w:t>:</w:t>
      </w:r>
    </w:p>
    <w:p w14:paraId="4013F404" w14:textId="77777777" w:rsidR="0000325F" w:rsidRPr="005B612D" w:rsidRDefault="0000325F" w:rsidP="00C53614"/>
    <w:p w14:paraId="71CB25A7" w14:textId="3A97FE5C" w:rsidR="005D7E6B" w:rsidRPr="005B612D" w:rsidRDefault="005D7E6B" w:rsidP="005D7E6B">
      <w:pPr>
        <w:rPr>
          <w:i/>
          <w:iCs/>
        </w:rPr>
      </w:pPr>
      <w:bookmarkStart w:id="17" w:name="_Hlk135393614"/>
      <w:r w:rsidRPr="005B612D">
        <w:rPr>
          <w:i/>
          <w:iCs/>
        </w:rPr>
        <w:t xml:space="preserve">Sademetevaesel perioodil, kui ööpäeva keskmine </w:t>
      </w:r>
      <w:proofErr w:type="spellStart"/>
      <w:r w:rsidRPr="005B612D">
        <w:rPr>
          <w:i/>
          <w:iCs/>
        </w:rPr>
        <w:t>välistemperatuur</w:t>
      </w:r>
      <w:proofErr w:type="spellEnd"/>
      <w:r w:rsidRPr="005B612D">
        <w:rPr>
          <w:i/>
          <w:iCs/>
        </w:rPr>
        <w:t xml:space="preserve"> on üle +5 ℃ ning toimub kaevandamistegevus</w:t>
      </w:r>
      <w:r w:rsidR="009D7100" w:rsidRPr="005B612D">
        <w:rPr>
          <w:i/>
          <w:iCs/>
        </w:rPr>
        <w:t xml:space="preserve"> (</w:t>
      </w:r>
      <w:proofErr w:type="spellStart"/>
      <w:r w:rsidR="009D7100" w:rsidRPr="005B612D">
        <w:rPr>
          <w:i/>
          <w:iCs/>
        </w:rPr>
        <w:t>MaaPS</w:t>
      </w:r>
      <w:proofErr w:type="spellEnd"/>
      <w:r w:rsidR="009D7100" w:rsidRPr="005B612D">
        <w:rPr>
          <w:i/>
          <w:iCs/>
        </w:rPr>
        <w:t xml:space="preserve"> § 6)</w:t>
      </w:r>
      <w:r w:rsidRPr="005B612D">
        <w:rPr>
          <w:i/>
          <w:iCs/>
        </w:rPr>
        <w:t>, on keskkonnaloa oma</w:t>
      </w:r>
      <w:r w:rsidR="00625A43">
        <w:rPr>
          <w:i/>
          <w:iCs/>
        </w:rPr>
        <w:t>jal</w:t>
      </w:r>
      <w:r w:rsidRPr="005B612D">
        <w:rPr>
          <w:i/>
          <w:iCs/>
        </w:rPr>
        <w:t xml:space="preserve"> kohustus kasta karjääris kaevise transportimisel kasutatavaid karjäärisiseseid teid ning mobiilset töötlemissõlme (</w:t>
      </w:r>
      <w:r w:rsidR="009D7100" w:rsidRPr="005B612D">
        <w:rPr>
          <w:i/>
          <w:iCs/>
        </w:rPr>
        <w:t>nt purustus- ja sorteerimissõlm, sõelumiskompleks</w:t>
      </w:r>
      <w:r w:rsidRPr="005B612D">
        <w:rPr>
          <w:i/>
          <w:iCs/>
        </w:rPr>
        <w:t>) ajal, mil toimub kivimi purustamine killustikuks</w:t>
      </w:r>
      <w:r w:rsidR="009D7100" w:rsidRPr="005B612D">
        <w:rPr>
          <w:i/>
          <w:iCs/>
        </w:rPr>
        <w:t>, väljatud materjali sorteerimine vms tegevus</w:t>
      </w:r>
      <w:r w:rsidRPr="005B612D">
        <w:rPr>
          <w:i/>
          <w:iCs/>
        </w:rPr>
        <w:t>, et vältida tahkete osakeste (PM) levikut välisõhus.</w:t>
      </w:r>
    </w:p>
    <w:bookmarkEnd w:id="17"/>
    <w:p w14:paraId="2F3DEF1D" w14:textId="77777777" w:rsidR="00C53614" w:rsidRPr="005B612D" w:rsidRDefault="00C53614" w:rsidP="00C53614"/>
    <w:p w14:paraId="760AF184" w14:textId="16B58895" w:rsidR="00C53614" w:rsidRPr="00456CDE" w:rsidRDefault="005E4DDA" w:rsidP="00C53614">
      <w:pPr>
        <w:rPr>
          <w:b/>
          <w:bCs/>
        </w:rPr>
      </w:pPr>
      <w:bookmarkStart w:id="18" w:name="_Hlk135654455"/>
      <w:r w:rsidRPr="00456CDE">
        <w:rPr>
          <w:b/>
          <w:bCs/>
        </w:rPr>
        <w:t>3.1.5.3</w:t>
      </w:r>
      <w:bookmarkEnd w:id="18"/>
      <w:r w:rsidRPr="00456CDE">
        <w:rPr>
          <w:b/>
          <w:bCs/>
        </w:rPr>
        <w:t xml:space="preserve">. </w:t>
      </w:r>
      <w:r w:rsidR="005B612D" w:rsidRPr="00456CDE">
        <w:rPr>
          <w:b/>
          <w:bCs/>
        </w:rPr>
        <w:t>Põhja- ja pinnavesi</w:t>
      </w:r>
    </w:p>
    <w:p w14:paraId="1CE047D2" w14:textId="77777777" w:rsidR="00751508" w:rsidRPr="005B612D" w:rsidRDefault="00751508" w:rsidP="00C53614"/>
    <w:p w14:paraId="1BF68B9C" w14:textId="12ED6452" w:rsidR="00E91313" w:rsidRPr="005B612D" w:rsidRDefault="00E91313" w:rsidP="00D7115D">
      <w:r w:rsidRPr="005B612D">
        <w:t>Maavara kaevandamine karjääris avaldab mõju pinna- ja põhjavee tasemele ning piirkonna veerežiimile eelkõige siis, kui põhjavee tasemest allpool oleva maavara kaevandamisel alandatakse (pumbatakse vett välja ja/või suunatakse kraavide abil isevoolselt suublaks olevasse veekogusse) karjääris veetaset või veetase alaneb väljatava maavara mahu arvel. See toob kaasa põhjavee taseme alanemise ja alanduslehtri välja kujunemise karjääri ümbritseval alal.</w:t>
      </w:r>
    </w:p>
    <w:p w14:paraId="382E4AF9" w14:textId="77777777" w:rsidR="00CC28E3" w:rsidRPr="005B612D" w:rsidRDefault="00CC28E3" w:rsidP="00D7115D"/>
    <w:p w14:paraId="1FE9094F" w14:textId="3C53A24C" w:rsidR="00BF3F55" w:rsidRPr="005B612D" w:rsidRDefault="00BF3F55" w:rsidP="00D7115D">
      <w:bookmarkStart w:id="19" w:name="_Hlk135403118"/>
      <w:r w:rsidRPr="005B612D">
        <w:t>Taotluse seletuskirja</w:t>
      </w:r>
      <w:r w:rsidR="00463E6D" w:rsidRPr="005B612D">
        <w:t xml:space="preserve"> kohaselt jääb k</w:t>
      </w:r>
      <w:r w:rsidRPr="005B612D">
        <w:t>asuliku kihi paksus taotletaval alal vahemikku 1,3 - 9,6 m (keskmine 4,4 m).</w:t>
      </w:r>
      <w:bookmarkEnd w:id="19"/>
      <w:r w:rsidRPr="005B612D">
        <w:t xml:space="preserve"> </w:t>
      </w:r>
      <w:r w:rsidR="00463E6D" w:rsidRPr="005B612D">
        <w:t>2021. aastal läbi viidud geoloogilise uuringu välitööde käigus k</w:t>
      </w:r>
      <w:r w:rsidRPr="005B612D">
        <w:t>aev</w:t>
      </w:r>
      <w:r w:rsidR="00463E6D" w:rsidRPr="005B612D">
        <w:t>õõntes</w:t>
      </w:r>
      <w:r w:rsidRPr="005B612D">
        <w:t xml:space="preserve"> ja puuraukudes avatud kasuliku kihi lamami ab</w:t>
      </w:r>
      <w:r w:rsidR="00463E6D" w:rsidRPr="005B612D">
        <w:t>soluut</w:t>
      </w:r>
      <w:r w:rsidRPr="005B612D">
        <w:t>kõrgused</w:t>
      </w:r>
      <w:r w:rsidR="00463E6D" w:rsidRPr="005B612D">
        <w:t xml:space="preserve"> </w:t>
      </w:r>
      <w:r w:rsidRPr="005B612D">
        <w:t>varieeru</w:t>
      </w:r>
      <w:r w:rsidR="00463E6D" w:rsidRPr="005B612D">
        <w:t>sid</w:t>
      </w:r>
      <w:r w:rsidRPr="005B612D">
        <w:t xml:space="preserve"> vahemikus 79,2 - 85,8 m.</w:t>
      </w:r>
      <w:r w:rsidR="00463E6D" w:rsidRPr="005B612D">
        <w:t xml:space="preserve"> </w:t>
      </w:r>
      <w:r w:rsidRPr="005B612D">
        <w:t xml:space="preserve">Uuringu aruande kohaselt avati alal, geoloogilise uuringu välitööde käigus, veetase maapinnast 0,1 - 8,5 m sügavusel, absoluutkõrgustel 81,35 – 85,80 m. Arvutuslik keskmine põhjaveetase on uuringu aruande kohaselt absoluutkõrgusel 83,79 m. </w:t>
      </w:r>
      <w:r w:rsidR="00463E6D" w:rsidRPr="005B612D">
        <w:t>Eelnenule tuginedes saab eeldada, et keskmine põhjaveetase Soomukse III liivakarjääris jääb kaevandada planeeritavast tarbevarust madalamale.</w:t>
      </w:r>
    </w:p>
    <w:p w14:paraId="6A9D85EB" w14:textId="77777777" w:rsidR="00BF3F55" w:rsidRPr="005B612D" w:rsidRDefault="00BF3F55" w:rsidP="00D7115D"/>
    <w:p w14:paraId="6330084C" w14:textId="73127845" w:rsidR="00D7115D" w:rsidRPr="005B612D" w:rsidRDefault="00463E6D" w:rsidP="00D7115D">
      <w:r w:rsidRPr="005B612D">
        <w:t>Kokkuvõttes saab öelda, et t</w:t>
      </w:r>
      <w:r w:rsidR="00D7115D" w:rsidRPr="005B612D">
        <w:t xml:space="preserve">aotletavas </w:t>
      </w:r>
      <w:r w:rsidR="00E91313" w:rsidRPr="005B612D">
        <w:t>Soomukse III</w:t>
      </w:r>
      <w:r w:rsidR="00D7115D" w:rsidRPr="005B612D">
        <w:t xml:space="preserve"> liivakarjääris </w:t>
      </w:r>
      <w:r w:rsidR="00D7115D" w:rsidRPr="005B612D">
        <w:rPr>
          <w:b/>
          <w:bCs/>
        </w:rPr>
        <w:t>paikneb kaevandatav maavara täielikult pealpool põhjaveetaset</w:t>
      </w:r>
      <w:r w:rsidR="00D7115D" w:rsidRPr="005B612D">
        <w:t>.</w:t>
      </w:r>
      <w:r w:rsidR="00EC56A7" w:rsidRPr="005B612D">
        <w:t xml:space="preserve"> </w:t>
      </w:r>
      <w:r w:rsidR="00E91313" w:rsidRPr="005B612D">
        <w:t xml:space="preserve">Sellest võib järeldada, et </w:t>
      </w:r>
      <w:r w:rsidR="001D6E38" w:rsidRPr="005B612D">
        <w:t xml:space="preserve">planeeritaval tegevusel taotletavas Soomukse III liivakarjääris puudub oluline mõju pinna- ja </w:t>
      </w:r>
      <w:proofErr w:type="spellStart"/>
      <w:r w:rsidR="001D6E38" w:rsidRPr="005B612D">
        <w:t>põhjaveereziimile</w:t>
      </w:r>
      <w:proofErr w:type="spellEnd"/>
      <w:r w:rsidR="001D6E38" w:rsidRPr="005B612D">
        <w:t>.</w:t>
      </w:r>
    </w:p>
    <w:p w14:paraId="2698C3AB" w14:textId="19260C6E" w:rsidR="00A845DF" w:rsidRPr="005B612D" w:rsidRDefault="00A845DF" w:rsidP="00D7115D"/>
    <w:p w14:paraId="55F8E576" w14:textId="3ECEDE36" w:rsidR="000F5B99" w:rsidRDefault="00A845DF" w:rsidP="000F5B99">
      <w:r w:rsidRPr="000F5B99">
        <w:lastRenderedPageBreak/>
        <w:t xml:space="preserve">Taotluse seletuskirjas on märgitud, et </w:t>
      </w:r>
      <w:r w:rsidR="00430F9A" w:rsidRPr="000F5B99">
        <w:t>teatud</w:t>
      </w:r>
      <w:r w:rsidRPr="000F5B99">
        <w:t xml:space="preserve"> liivapesuprotsessi kasutades on täiteliivast võimalik toota ka kvaliteetset ehitusliiva. </w:t>
      </w:r>
      <w:r w:rsidR="00430F9A" w:rsidRPr="000F5B99">
        <w:t xml:space="preserve">Liivapesuks kasutataks </w:t>
      </w:r>
      <w:r w:rsidR="00795925">
        <w:t xml:space="preserve">sel juhul </w:t>
      </w:r>
      <w:r w:rsidR="00430F9A" w:rsidRPr="000F5B99">
        <w:t>spetsiaalset, suletud veeringlusega seadet.</w:t>
      </w:r>
      <w:r w:rsidR="000F5B99">
        <w:t xml:space="preserve"> </w:t>
      </w:r>
      <w:r w:rsidR="000F5B99" w:rsidRPr="00DD1030">
        <w:t>Seade vaja</w:t>
      </w:r>
      <w:r w:rsidR="00795925">
        <w:t>ks</w:t>
      </w:r>
      <w:r w:rsidR="000F5B99" w:rsidRPr="00DD1030">
        <w:t xml:space="preserve"> töötamiseks vett ning kuna kaevandamine taotlevas asukohas toimub veetasemest kõrgemal, tule</w:t>
      </w:r>
      <w:r w:rsidR="00795925">
        <w:t>ks</w:t>
      </w:r>
      <w:r w:rsidR="000F5B99" w:rsidRPr="00DD1030">
        <w:t xml:space="preserve"> selle tarbeks rajada karjääri puurkaev.</w:t>
      </w:r>
      <w:r w:rsidR="000F5B99">
        <w:t xml:space="preserve"> </w:t>
      </w:r>
    </w:p>
    <w:p w14:paraId="4887C34C" w14:textId="77777777" w:rsidR="000F5B99" w:rsidRDefault="000F5B99" w:rsidP="000F5B99"/>
    <w:p w14:paraId="7C405E16" w14:textId="25E49B3A" w:rsidR="000F5B99" w:rsidRDefault="000F5B99" w:rsidP="000F5B99">
      <w:bookmarkStart w:id="20" w:name="_Hlk137551174"/>
      <w:r w:rsidRPr="00DD1030">
        <w:t xml:space="preserve">EMG Karjäärid OÜ 09.06.2023 </w:t>
      </w:r>
      <w:r>
        <w:t>kirja</w:t>
      </w:r>
      <w:r w:rsidR="00E8043A">
        <w:t>s täpsustatakse, et juhul kui tehakse täiendav otsus liiva pesemise osas</w:t>
      </w:r>
      <w:bookmarkEnd w:id="20"/>
      <w:r w:rsidR="00E8043A">
        <w:t>,</w:t>
      </w:r>
      <w:r w:rsidRPr="00DD1030">
        <w:t xml:space="preserve"> </w:t>
      </w:r>
      <w:r>
        <w:t xml:space="preserve">planeeritakse Soomukse III liivakarjääris kasutada </w:t>
      </w:r>
      <w:r w:rsidRPr="00DD1030">
        <w:t xml:space="preserve">seadet, mille pesutsükli veetarve jääb </w:t>
      </w:r>
      <w:r w:rsidRPr="00DE2F18">
        <w:rPr>
          <w:i/>
          <w:iCs/>
        </w:rPr>
        <w:t>ca</w:t>
      </w:r>
      <w:r>
        <w:t xml:space="preserve"> </w:t>
      </w:r>
      <w:r w:rsidRPr="00DD1030">
        <w:t>100 m</w:t>
      </w:r>
      <w:r w:rsidRPr="00DE2F18">
        <w:rPr>
          <w:vertAlign w:val="superscript"/>
        </w:rPr>
        <w:t>3</w:t>
      </w:r>
      <w:r w:rsidRPr="00DD1030">
        <w:t xml:space="preserve"> juurde tunnis. Et vähendada oluliselt liiva pesemiseks vajalikku vee tarvet ning süsteemist väljajuhitava vee hulka, varustatakse seade spetsiaalse </w:t>
      </w:r>
      <w:proofErr w:type="spellStart"/>
      <w:r w:rsidRPr="00DD1030">
        <w:t>järelsetitiga</w:t>
      </w:r>
      <w:proofErr w:type="spellEnd"/>
      <w:r w:rsidRPr="00DD1030">
        <w:t xml:space="preserve">, mille tootlikkus on suurem kui pesemistsüklis vajamineva vee maht ning läbi selle on võimalik </w:t>
      </w:r>
      <w:r w:rsidRPr="00DE2F18">
        <w:rPr>
          <w:u w:val="single"/>
        </w:rPr>
        <w:t>ca</w:t>
      </w:r>
      <w:r>
        <w:t xml:space="preserve"> </w:t>
      </w:r>
      <w:r w:rsidRPr="00DD1030">
        <w:t xml:space="preserve">95% veest hoida ringluses (vajadusel kasutatakse settimise kiirendamiseks keskkonnaohuteid lisandeid, nt </w:t>
      </w:r>
      <w:proofErr w:type="spellStart"/>
      <w:r w:rsidRPr="00DD1030">
        <w:t>flokulante</w:t>
      </w:r>
      <w:proofErr w:type="spellEnd"/>
      <w:r w:rsidRPr="00DD1030">
        <w:t>). Seega süsteemi töös hoidmiseks on vaja lisada 5-10 m</w:t>
      </w:r>
      <w:r w:rsidRPr="00DE2F18">
        <w:rPr>
          <w:vertAlign w:val="superscript"/>
        </w:rPr>
        <w:t>3</w:t>
      </w:r>
      <w:r w:rsidRPr="00DD1030">
        <w:t xml:space="preserve"> vett tunnis ja pesuseadme tööle hakkamiseks ongi vaja täita kogu süsteem umbes 10 m</w:t>
      </w:r>
      <w:r w:rsidRPr="00DE2F18">
        <w:rPr>
          <w:vertAlign w:val="superscript"/>
        </w:rPr>
        <w:t>3</w:t>
      </w:r>
      <w:r w:rsidRPr="00DD1030">
        <w:t xml:space="preserve"> veega. Tsüklist väljuv vesi koos</w:t>
      </w:r>
      <w:r>
        <w:t xml:space="preserve"> </w:t>
      </w:r>
      <w:r w:rsidRPr="00DD1030">
        <w:t>mudaga (savi ja tolmu osakesed ehk peenosis) juhitakse ammendatud karjääri madalama osa põhjale nõlvadega piiratud alale (nö settetiiki), kus tahkem osa välja settib ning vesi liigub edasi seni, kuni infiltreerub pinnasesse (sarnaselt nagu infiltreerub pinnasesse põllumajanduses vms kohas kastmiseks kasutav põhjavesi). Välja setitatud peenosis jääb tasasena maha ning seda on vajadusel võimalik täiendavalt katta viljakama pinnasega karjääri tehnilise korrastamise käigus, et jätkata antud alas bioloogilise korrastamisega. See küsimus lahendatakse juba karjääri korrastamise projektis.</w:t>
      </w:r>
    </w:p>
    <w:p w14:paraId="3EAA9577" w14:textId="77777777" w:rsidR="00BC5E6E" w:rsidRPr="005B612D" w:rsidRDefault="00BC5E6E" w:rsidP="000F5B99"/>
    <w:p w14:paraId="4C666DB3" w14:textId="77777777" w:rsidR="000F5B99" w:rsidRDefault="000F5B99" w:rsidP="000F5B99">
      <w:r w:rsidRPr="00DD1030">
        <w:t>EMG Karjäärid OÜ 09.06.2023 kirja</w:t>
      </w:r>
      <w:r>
        <w:t>s täpsustatakse, et j</w:t>
      </w:r>
      <w:r w:rsidRPr="00DD1030">
        <w:t xml:space="preserve">uhul kui antud asukohas osutub vee pinnasesse filtreerimine keerukaks, siis täiendava võimalusena on võimalik kasutada </w:t>
      </w:r>
      <w:proofErr w:type="spellStart"/>
      <w:r w:rsidRPr="00DD1030">
        <w:t>setitist</w:t>
      </w:r>
      <w:proofErr w:type="spellEnd"/>
      <w:r w:rsidRPr="00DD1030">
        <w:t xml:space="preserve"> väljajuhtiva vee ja muda töötlemiseks filterpressi, mis muda „briketiks“ pressib ning võimaldab väljajuhitud veest täiendavalt </w:t>
      </w:r>
      <w:r w:rsidRPr="00DE2F18">
        <w:rPr>
          <w:i/>
          <w:iCs/>
        </w:rPr>
        <w:t>ca</w:t>
      </w:r>
      <w:r>
        <w:t xml:space="preserve"> </w:t>
      </w:r>
      <w:r w:rsidRPr="00DD1030">
        <w:t>80% pesutsüklisse tagasi suunata, mis täiendavalt vähendab ka töötsüklis lisatavat vee hulka. Kõike neid täiendavaid tegevusi tuleb kindlasti vaadata majandusliku tasuvuse vastu, mistõttu lõplikud kasutavad lahendused selguvad juba karjääri ekspluatatsiooni käigus.</w:t>
      </w:r>
    </w:p>
    <w:p w14:paraId="4E15AC37" w14:textId="77777777" w:rsidR="00E8043A" w:rsidRDefault="00E8043A" w:rsidP="000F5B99"/>
    <w:p w14:paraId="38285AFA" w14:textId="471CAFA3" w:rsidR="00E8043A" w:rsidRDefault="00E8043A" w:rsidP="000F5B99">
      <w:r>
        <w:t xml:space="preserve">EMG Karjäärid OÜ 26.06.2023 kirjas rõhutab taotleja, et pesuseade </w:t>
      </w:r>
      <w:r w:rsidR="00514431">
        <w:t xml:space="preserve">on üks võimalik tootmisalternatiiv. Pesuseade </w:t>
      </w:r>
      <w:r>
        <w:t>ei ole antud</w:t>
      </w:r>
      <w:r w:rsidR="00514431">
        <w:t xml:space="preserve"> loa</w:t>
      </w:r>
      <w:r>
        <w:t xml:space="preserve"> menetluse puhul põhilahendusena kavandatud ega ole vajalik karjääri toimimiseks.</w:t>
      </w:r>
      <w:r w:rsidR="00514431">
        <w:t xml:space="preserve"> Juhul kui tehakse täiendav otsus pesuseadme kasutamiseks, eelnevad sellele vastavad protsessid – puurkaevu rajamine ning vajadusel </w:t>
      </w:r>
      <w:r w:rsidR="00B55567">
        <w:t xml:space="preserve">keskkonnaloale </w:t>
      </w:r>
      <w:r w:rsidR="00514431">
        <w:t>vee-erikasutu</w:t>
      </w:r>
      <w:r w:rsidR="00B55567">
        <w:t xml:space="preserve">se </w:t>
      </w:r>
      <w:r w:rsidR="00514431">
        <w:t xml:space="preserve"> taotlemine. Kui puurkaevu rajamine ei ole võimalik, saab pesuseadme veega varustamiseks kasutada paakautot.</w:t>
      </w:r>
    </w:p>
    <w:p w14:paraId="7ADB712B" w14:textId="77777777" w:rsidR="00E8043A" w:rsidRPr="005B612D" w:rsidRDefault="00E8043A" w:rsidP="000F5B99"/>
    <w:p w14:paraId="108B41AC" w14:textId="77777777" w:rsidR="000F5B99" w:rsidRPr="00430576" w:rsidRDefault="000F5B99" w:rsidP="000F5B99">
      <w:pPr>
        <w:rPr>
          <w:rFonts w:eastAsia="Times New Roman" w:cs="Times New Roman"/>
          <w:color w:val="000000"/>
          <w:szCs w:val="24"/>
          <w:lang w:eastAsia="et-EE"/>
        </w:rPr>
      </w:pPr>
      <w:r w:rsidRPr="00430576">
        <w:rPr>
          <w:rFonts w:cs="Times New Roman"/>
          <w:szCs w:val="24"/>
        </w:rPr>
        <w:t xml:space="preserve">Liivakarjäärile lähim registrisse kantud puurkaev katastri numbriga 65407 asub </w:t>
      </w:r>
      <w:r w:rsidRPr="00430576">
        <w:rPr>
          <w:rFonts w:cs="Times New Roman"/>
          <w:i/>
          <w:iCs/>
          <w:szCs w:val="24"/>
        </w:rPr>
        <w:t>ca</w:t>
      </w:r>
      <w:r w:rsidRPr="00430576">
        <w:rPr>
          <w:rFonts w:cs="Times New Roman"/>
          <w:szCs w:val="24"/>
        </w:rPr>
        <w:t xml:space="preserve"> 673 m kaugusel </w:t>
      </w:r>
      <w:r w:rsidRPr="0018361C">
        <w:rPr>
          <w:rStyle w:val="cf11"/>
          <w:rFonts w:ascii="Times New Roman" w:hAnsi="Times New Roman" w:cs="Times New Roman"/>
          <w:sz w:val="24"/>
          <w:szCs w:val="36"/>
        </w:rPr>
        <w:t xml:space="preserve">plokist 12. Kaev katastri numbriga 14429 asub </w:t>
      </w:r>
      <w:r w:rsidRPr="0018361C">
        <w:rPr>
          <w:rStyle w:val="cf11"/>
          <w:rFonts w:ascii="Times New Roman" w:hAnsi="Times New Roman" w:cs="Times New Roman"/>
          <w:i/>
          <w:iCs/>
          <w:sz w:val="24"/>
          <w:szCs w:val="36"/>
        </w:rPr>
        <w:t>ca</w:t>
      </w:r>
      <w:r w:rsidRPr="0018361C">
        <w:rPr>
          <w:rStyle w:val="cf11"/>
          <w:rFonts w:ascii="Times New Roman" w:hAnsi="Times New Roman" w:cs="Times New Roman"/>
          <w:sz w:val="24"/>
          <w:szCs w:val="36"/>
        </w:rPr>
        <w:t xml:space="preserve"> 750 m plokist 13. Kaev katastri numbriga 17493 asub </w:t>
      </w:r>
      <w:r w:rsidRPr="0018361C">
        <w:rPr>
          <w:rStyle w:val="cf11"/>
          <w:rFonts w:ascii="Times New Roman" w:hAnsi="Times New Roman" w:cs="Times New Roman"/>
          <w:i/>
          <w:iCs/>
          <w:sz w:val="24"/>
          <w:szCs w:val="36"/>
        </w:rPr>
        <w:t>ca</w:t>
      </w:r>
      <w:r w:rsidRPr="0018361C">
        <w:rPr>
          <w:rStyle w:val="cf11"/>
          <w:rFonts w:ascii="Times New Roman" w:hAnsi="Times New Roman" w:cs="Times New Roman"/>
          <w:sz w:val="24"/>
          <w:szCs w:val="36"/>
        </w:rPr>
        <w:t xml:space="preserve"> 880 m plokist 13.</w:t>
      </w:r>
      <w:r w:rsidRPr="0018361C">
        <w:rPr>
          <w:rStyle w:val="cf11"/>
          <w:rFonts w:cs="Times New Roman"/>
          <w:sz w:val="24"/>
          <w:szCs w:val="36"/>
        </w:rPr>
        <w:t xml:space="preserve"> </w:t>
      </w:r>
    </w:p>
    <w:p w14:paraId="4F5ED1EB" w14:textId="77777777" w:rsidR="00430F9A" w:rsidRPr="005B612D" w:rsidRDefault="00430F9A" w:rsidP="00D7115D"/>
    <w:p w14:paraId="5C44CB2E" w14:textId="665B3336" w:rsidR="00751508" w:rsidRPr="005B612D" w:rsidRDefault="00F85759" w:rsidP="00935F68">
      <w:r w:rsidRPr="005B612D">
        <w:t xml:space="preserve">Taotletava karjääri võimalik mõju põhja- ja pinnaveele on seotud kaevandamiseks kasutatavate seadmete avariiolukordadega. Kuna kasutatav tehnika sisaldab ja kasutab töötamiseks määrdeaineid ja kütust, siis on võimalik, et esineb nende lekkeid. Kasutades tehniliselt korras seadmeid ja neid regulaarselt hooldades on lekete tõenäosus väike ja lekked kiiresti avastatavad. Avariiolukorra tekkimise tõenäosus ei ole suurem, kui mõne teise rasketehnikaga seotud tegevusala (nt põllumajandus) puhul. Masinate suuremahulisi hooldusi ja remonttöid karjääris ei teostata. Seadmeid hooldatakse ning remonditakse väljaspool mäeeraldist, selleks ettenähtud remonditöökodades. Võimalike rikete ning avariide tagajärjel tekkiva kütuse- või õlireostuse likvideerimiseks on karjääris olemas vajalikus koguses absorbenti (näiteks turvas, saepuru või </w:t>
      </w:r>
      <w:r w:rsidRPr="005B612D">
        <w:lastRenderedPageBreak/>
        <w:t>sünteetilised absorbendid), millega saab tekkinud reostuse kokku korjata. Avariide likvideerimise viisid planeeritakse põhjalikumalt kaevandamise projektis.</w:t>
      </w:r>
    </w:p>
    <w:p w14:paraId="14AC8091" w14:textId="77777777" w:rsidR="00B40D9B" w:rsidRPr="005B612D" w:rsidRDefault="00B40D9B" w:rsidP="00935F68"/>
    <w:p w14:paraId="72B7AB3C" w14:textId="5B44B034" w:rsidR="005E4DDA" w:rsidRPr="00456CDE" w:rsidRDefault="00E91313" w:rsidP="009E5F45">
      <w:pPr>
        <w:rPr>
          <w:b/>
          <w:bCs/>
        </w:rPr>
      </w:pPr>
      <w:r w:rsidRPr="00456CDE">
        <w:rPr>
          <w:b/>
          <w:bCs/>
        </w:rPr>
        <w:t xml:space="preserve">3.1.5.4. </w:t>
      </w:r>
      <w:r w:rsidR="00B10E37" w:rsidRPr="00456CDE">
        <w:rPr>
          <w:b/>
          <w:bCs/>
        </w:rPr>
        <w:t>Vibratsioon</w:t>
      </w:r>
    </w:p>
    <w:p w14:paraId="762F7AF3" w14:textId="77777777" w:rsidR="005E4DDA" w:rsidRPr="005B612D" w:rsidRDefault="005E4DDA" w:rsidP="009E5F45">
      <w:pPr>
        <w:rPr>
          <w:u w:val="single"/>
        </w:rPr>
      </w:pPr>
    </w:p>
    <w:p w14:paraId="343DE81F" w14:textId="757FE75D" w:rsidR="00E91313" w:rsidRPr="005B612D" w:rsidRDefault="005E4DDA" w:rsidP="005E4DDA">
      <w:r w:rsidRPr="005B612D">
        <w:t xml:space="preserve">Vibratsiooni tekitavad karjääris töötavad mehhanismid. </w:t>
      </w:r>
      <w:r w:rsidR="00E91313" w:rsidRPr="005B612D">
        <w:t>Lähtuvalt töötervishoidu käsitlevast seadusandlusest on karjääris töötavale tehnikale kehtestatud vibratsiooni piirnormid juba valmistajatehases. Soomukse III liivakarjääris töötav tehnika peab vastama kehtestatud normidele, mistõttu kaevandamisel kasutatav tehnika ning laadimistööd ei põhjusta vibratsiooni, mis võiks oluliselt negatiivselt mõjutada karjääris töötavaid inimesi või ümbruskonda.</w:t>
      </w:r>
    </w:p>
    <w:p w14:paraId="59BBC708" w14:textId="77777777" w:rsidR="00E91313" w:rsidRPr="005B612D" w:rsidRDefault="00E91313" w:rsidP="005E4DDA"/>
    <w:p w14:paraId="75280B55" w14:textId="45FEC441" w:rsidR="005E4DDA" w:rsidRPr="005B612D" w:rsidRDefault="005E4DDA" w:rsidP="005E4DDA">
      <w:r w:rsidRPr="005B612D">
        <w:t xml:space="preserve">Liivakarjääris vibratsiooni põhjustavaid lõhkamistöid läbi ei viida ning </w:t>
      </w:r>
      <w:proofErr w:type="spellStart"/>
      <w:r w:rsidRPr="005B612D">
        <w:t>hüdrovasarat</w:t>
      </w:r>
      <w:proofErr w:type="spellEnd"/>
      <w:r w:rsidRPr="005B612D">
        <w:t xml:space="preserve"> ei kasutata, seetõttu karjäärist väljapoole levivat vibratsiooni ei kaasne.</w:t>
      </w:r>
    </w:p>
    <w:p w14:paraId="2D0B5054" w14:textId="77777777" w:rsidR="005E4DDA" w:rsidRPr="005B612D" w:rsidRDefault="005E4DDA" w:rsidP="009E5F45">
      <w:pPr>
        <w:rPr>
          <w:u w:val="single"/>
        </w:rPr>
      </w:pPr>
    </w:p>
    <w:p w14:paraId="2F6319A0" w14:textId="51E2D3E8" w:rsidR="00B10E37" w:rsidRPr="00456CDE" w:rsidRDefault="00E91313" w:rsidP="009E5F45">
      <w:pPr>
        <w:rPr>
          <w:b/>
          <w:bCs/>
        </w:rPr>
      </w:pPr>
      <w:r w:rsidRPr="00456CDE">
        <w:rPr>
          <w:b/>
          <w:bCs/>
        </w:rPr>
        <w:t xml:space="preserve">3.1.5.5. </w:t>
      </w:r>
      <w:r w:rsidR="00A3583A" w:rsidRPr="00456CDE">
        <w:rPr>
          <w:b/>
          <w:bCs/>
        </w:rPr>
        <w:t>V</w:t>
      </w:r>
      <w:r w:rsidR="00B10E37" w:rsidRPr="00456CDE">
        <w:rPr>
          <w:b/>
          <w:bCs/>
        </w:rPr>
        <w:t>algus, soojus, kiirgus, lõhn</w:t>
      </w:r>
    </w:p>
    <w:p w14:paraId="08E32A40" w14:textId="77777777" w:rsidR="007E4AE0" w:rsidRPr="005B612D" w:rsidRDefault="007E4AE0" w:rsidP="007E4AE0"/>
    <w:p w14:paraId="0DD87FB1" w14:textId="4AF9BF89" w:rsidR="00B10E37" w:rsidRPr="005B612D" w:rsidRDefault="007E4AE0" w:rsidP="007E4AE0">
      <w:r w:rsidRPr="005B612D">
        <w:t>Valguse, soojuse, kiirguse ja lõhna reostust ettevõtte tegevusest ümbruskonnale ei kaasne.</w:t>
      </w:r>
    </w:p>
    <w:p w14:paraId="6A35C38F" w14:textId="2B9C2828" w:rsidR="005E4DDA" w:rsidRPr="005B612D" w:rsidRDefault="005E4DDA" w:rsidP="007E4AE0"/>
    <w:p w14:paraId="193B8FD0" w14:textId="41A461B7" w:rsidR="005E4DDA" w:rsidRPr="00456CDE" w:rsidRDefault="00E91313" w:rsidP="005E4DDA">
      <w:pPr>
        <w:rPr>
          <w:b/>
          <w:bCs/>
        </w:rPr>
      </w:pPr>
      <w:r w:rsidRPr="00456CDE">
        <w:rPr>
          <w:b/>
          <w:bCs/>
        </w:rPr>
        <w:t xml:space="preserve">3.1.5.6. </w:t>
      </w:r>
      <w:r w:rsidR="005E4DDA" w:rsidRPr="00456CDE">
        <w:rPr>
          <w:b/>
          <w:bCs/>
        </w:rPr>
        <w:t>Korrastamine</w:t>
      </w:r>
      <w:r w:rsidR="005E4DDA" w:rsidRPr="00456CDE">
        <w:rPr>
          <w:b/>
          <w:bCs/>
        </w:rPr>
        <w:cr/>
      </w:r>
    </w:p>
    <w:p w14:paraId="2F5A1F56" w14:textId="1166C7B9" w:rsidR="00A74A37" w:rsidRPr="005B612D" w:rsidRDefault="006F273F" w:rsidP="00A74A37">
      <w:r w:rsidRPr="005B612D">
        <w:t xml:space="preserve">Mäeeraldiselt eemaldatud katend ladustatakse mäeeraldise teenindusmaa piires valitud alale. Põhiline osa kasvukihist kasutatakse karjääriala korrastamiseks, põhiline osa orgaanikarikast liivast aga turustatakse. Orgaanikarikast liiva kasutatakse ka vajadusel </w:t>
      </w:r>
      <w:r w:rsidR="001B774A" w:rsidRPr="005B612D">
        <w:t xml:space="preserve">korrastamisel </w:t>
      </w:r>
      <w:r w:rsidRPr="005B612D">
        <w:t xml:space="preserve">madalamate kohtade tagasitäitmiseks, et metsamaaks korrastamise nõuded oleks täidetud. </w:t>
      </w:r>
      <w:r w:rsidR="001B774A" w:rsidRPr="005B612D">
        <w:t>Korrastamiseks jääv katend ladustatakse vallidesse, kuid mitte kauemaks kui kolmeks aastaks. Korrastamisega alustatakse esimesel võimalusel ning seda on võimalik teha paralleelselt teiste mäetöödega.</w:t>
      </w:r>
      <w:r w:rsidR="004E4CD4" w:rsidRPr="005B612D">
        <w:t xml:space="preserve"> </w:t>
      </w:r>
      <w:r w:rsidR="00A74A37" w:rsidRPr="005B612D">
        <w:t>Korrastamiseks jäetav katendi maht antakse korrastamisprojekti käigus. Korrastamisprojekt koostatakse esimesel võimalusel ja korrastamistöödega alustatakse kaevandamise käigus esimesel võimalusel ning seda on võimalik teha paralleelselt kaevandamisega.</w:t>
      </w:r>
    </w:p>
    <w:p w14:paraId="2F08C313" w14:textId="7E307296" w:rsidR="004E4CD4" w:rsidRPr="005B612D" w:rsidRDefault="004E4CD4" w:rsidP="00A74A37"/>
    <w:p w14:paraId="3D8D38EB" w14:textId="2D3C6D87" w:rsidR="001B774A" w:rsidRPr="005B612D" w:rsidRDefault="004E4CD4" w:rsidP="006F273F">
      <w:r w:rsidRPr="005B612D">
        <w:t>Kaevandamisest mõjutatud maa tuleb korrastada projekti alusel (</w:t>
      </w:r>
      <w:proofErr w:type="spellStart"/>
      <w:r w:rsidRPr="005B612D">
        <w:rPr>
          <w:iCs/>
        </w:rPr>
        <w:t>MaaPS</w:t>
      </w:r>
      <w:proofErr w:type="spellEnd"/>
      <w:r w:rsidRPr="005B612D">
        <w:t xml:space="preserve"> § 81 lg 1). Korrastamisprojekt koostatakse lähtudes loa andja poolt esitatud korrastamistingimustest (</w:t>
      </w:r>
      <w:proofErr w:type="spellStart"/>
      <w:r w:rsidRPr="005B612D">
        <w:t>MaaPS</w:t>
      </w:r>
      <w:proofErr w:type="spellEnd"/>
      <w:r w:rsidRPr="005B612D">
        <w:t xml:space="preserve"> § 81 lg 2). Korrastamisega tuleb alustada tehnoloogiliselt esimesel võimalusel ning see tuleb lõpuni viia enne maavara kaevandamise keskkonnaloa kehtivuse lõppu (</w:t>
      </w:r>
      <w:proofErr w:type="spellStart"/>
      <w:r w:rsidRPr="005B612D">
        <w:t>MaaPS</w:t>
      </w:r>
      <w:proofErr w:type="spellEnd"/>
      <w:r w:rsidRPr="005B612D">
        <w:t xml:space="preserve"> § 80 lg 1).</w:t>
      </w:r>
    </w:p>
    <w:p w14:paraId="45A763BF" w14:textId="0242A9B1" w:rsidR="007E4AE0" w:rsidRPr="005B612D" w:rsidRDefault="007E4AE0" w:rsidP="007E4AE0"/>
    <w:p w14:paraId="52749004" w14:textId="77777777" w:rsidR="004E4CD4" w:rsidRPr="005B612D" w:rsidRDefault="004E4CD4" w:rsidP="007E4AE0"/>
    <w:p w14:paraId="41AA63F0" w14:textId="77777777" w:rsidR="007E4AE0" w:rsidRPr="005B612D" w:rsidRDefault="00C34804" w:rsidP="007E4AE0">
      <w:pPr>
        <w:rPr>
          <w:b/>
        </w:rPr>
      </w:pPr>
      <w:r w:rsidRPr="005B612D">
        <w:rPr>
          <w:b/>
        </w:rPr>
        <w:t>3.1.6. Tekkivad jäätmed ning nende käitlemine</w:t>
      </w:r>
      <w:r w:rsidRPr="005B612D">
        <w:rPr>
          <w:b/>
        </w:rPr>
        <w:cr/>
      </w:r>
    </w:p>
    <w:p w14:paraId="13FE8ABB" w14:textId="76FC617F" w:rsidR="007331D6" w:rsidRPr="005B612D" w:rsidRDefault="007331D6" w:rsidP="007331D6">
      <w:r w:rsidRPr="005B612D">
        <w:t xml:space="preserve">Jäätmeseaduse (edaspidi </w:t>
      </w:r>
      <w:proofErr w:type="spellStart"/>
      <w:r w:rsidRPr="005B612D">
        <w:rPr>
          <w:b/>
          <w:bCs/>
        </w:rPr>
        <w:t>JäätS</w:t>
      </w:r>
      <w:proofErr w:type="spellEnd"/>
      <w:r w:rsidRPr="005B612D">
        <w:t>) §7</w:t>
      </w:r>
      <w:r w:rsidRPr="005B612D">
        <w:rPr>
          <w:vertAlign w:val="superscript"/>
        </w:rPr>
        <w:t>1</w:t>
      </w:r>
      <w:r w:rsidRPr="005B612D">
        <w:t xml:space="preserve"> lõike 1 kohaselt loetakse kaevandamisjäätmeteks jäätmed, mis on tekkinud maavarade uuringute, maavarade kaevandamise, rikastamise ja ladustamise ning kaevandamise töö tulemusena. Sellekohaselt võib mäeeraldisel kirjeldatud tegevuse tulemusel kaevandamisjäätmeteks kvalifitseerida taotletava tegevusega kooritud katendit koguses 66 tuh m</w:t>
      </w:r>
      <w:r w:rsidRPr="005B612D">
        <w:rPr>
          <w:vertAlign w:val="superscript"/>
        </w:rPr>
        <w:t>3</w:t>
      </w:r>
      <w:r w:rsidRPr="005B612D">
        <w:t>, millest kasvukiht on 35 tuh m</w:t>
      </w:r>
      <w:r w:rsidRPr="005B612D">
        <w:rPr>
          <w:vertAlign w:val="superscript"/>
        </w:rPr>
        <w:t>3</w:t>
      </w:r>
      <w:r w:rsidRPr="005B612D">
        <w:t xml:space="preserve">. Katend on võrdsustatav saastumata pinnasega, sest </w:t>
      </w:r>
      <w:proofErr w:type="spellStart"/>
      <w:r w:rsidRPr="005B612D">
        <w:t>JäätS</w:t>
      </w:r>
      <w:proofErr w:type="spellEnd"/>
      <w:r w:rsidRPr="005B612D">
        <w:t xml:space="preserve"> § 1 lõike 3</w:t>
      </w:r>
      <w:r w:rsidRPr="005B612D">
        <w:rPr>
          <w:vertAlign w:val="superscript"/>
        </w:rPr>
        <w:t>3</w:t>
      </w:r>
      <w:r w:rsidRPr="005B612D">
        <w:t xml:space="preserve"> kohaselt on saastumata pinnas seaduse tähenduses pinnas, mis eemaldatakse kaevandamise käigus maapinna ülemisest kihist ja mida ei loeta saastunuks vastavalt Eesti või Euroopa Liidu õigusaktidele.</w:t>
      </w:r>
    </w:p>
    <w:p w14:paraId="17EF2A45" w14:textId="77777777" w:rsidR="007331D6" w:rsidRPr="005B612D" w:rsidRDefault="007331D6" w:rsidP="00856C91"/>
    <w:p w14:paraId="24D74B89" w14:textId="43168622" w:rsidR="003A1BD5" w:rsidRPr="005B612D" w:rsidRDefault="006D6D39" w:rsidP="007331D6">
      <w:r w:rsidRPr="005B612D">
        <w:lastRenderedPageBreak/>
        <w:t>Jäätmekavas selgitatakse, et k</w:t>
      </w:r>
      <w:r w:rsidR="007331D6" w:rsidRPr="005B612D">
        <w:t xml:space="preserve">atend (kasvukiht, orgaanikarikas liiv) on käsitletav </w:t>
      </w:r>
      <w:proofErr w:type="spellStart"/>
      <w:r w:rsidR="007331D6" w:rsidRPr="005B612D">
        <w:t>püsijäätmena</w:t>
      </w:r>
      <w:proofErr w:type="spellEnd"/>
      <w:r w:rsidR="007331D6" w:rsidRPr="005B612D">
        <w:t xml:space="preserve">, sest materjal on inertne, ei lagune ega lahustu looduslikus keskkonnas, keskkonnale ohtlike ainete sisaldus ei ületa nendes looduslikku fooni ning need ei </w:t>
      </w:r>
      <w:proofErr w:type="spellStart"/>
      <w:r w:rsidR="007331D6" w:rsidRPr="005B612D">
        <w:t>sütti</w:t>
      </w:r>
      <w:proofErr w:type="spellEnd"/>
      <w:r w:rsidR="007331D6" w:rsidRPr="005B612D">
        <w:t xml:space="preserve"> ise ega põle. Samuti ei ole katend </w:t>
      </w:r>
      <w:proofErr w:type="spellStart"/>
      <w:r w:rsidR="007331D6" w:rsidRPr="005B612D">
        <w:t>biolagundatav</w:t>
      </w:r>
      <w:proofErr w:type="spellEnd"/>
      <w:r w:rsidR="007331D6" w:rsidRPr="005B612D">
        <w:t xml:space="preserve"> ega mõjuta ebasoodsalt muid sellega kokkupuutesse sattuvaid aineid viisil, mis põhjustaks keskkonna saastumist või kahju inimese tervisele. Katendi </w:t>
      </w:r>
      <w:proofErr w:type="spellStart"/>
      <w:r w:rsidR="007331D6" w:rsidRPr="005B612D">
        <w:t>leostuvus</w:t>
      </w:r>
      <w:proofErr w:type="spellEnd"/>
      <w:r w:rsidR="007331D6" w:rsidRPr="005B612D">
        <w:t xml:space="preserve"> veekeskkonnas, ohtlike ainete sisaldus ning </w:t>
      </w:r>
      <w:proofErr w:type="spellStart"/>
      <w:r w:rsidR="007331D6" w:rsidRPr="005B612D">
        <w:t>nõrgvee</w:t>
      </w:r>
      <w:proofErr w:type="spellEnd"/>
      <w:r w:rsidR="007331D6" w:rsidRPr="005B612D">
        <w:t xml:space="preserve"> </w:t>
      </w:r>
      <w:proofErr w:type="spellStart"/>
      <w:r w:rsidR="007331D6" w:rsidRPr="005B612D">
        <w:t>ökotoksilisus</w:t>
      </w:r>
      <w:proofErr w:type="spellEnd"/>
      <w:r w:rsidR="007331D6" w:rsidRPr="005B612D">
        <w:t xml:space="preserve"> ei põhjusta täiendavat keskkonnakoormust, seda eriti põhja- ja pinnavee kvaliteedinõudeid silmas pidades (</w:t>
      </w:r>
      <w:proofErr w:type="spellStart"/>
      <w:r w:rsidR="007331D6" w:rsidRPr="005B612D">
        <w:t>JäätS</w:t>
      </w:r>
      <w:proofErr w:type="spellEnd"/>
      <w:r w:rsidR="007331D6" w:rsidRPr="005B612D">
        <w:t xml:space="preserve"> § 4).</w:t>
      </w:r>
    </w:p>
    <w:p w14:paraId="42C716F0" w14:textId="2BA8ECAC" w:rsidR="007331D6" w:rsidRPr="005B612D" w:rsidRDefault="007331D6" w:rsidP="007331D6"/>
    <w:p w14:paraId="1088D842" w14:textId="69BB2764" w:rsidR="007331D6" w:rsidRPr="005B612D" w:rsidRDefault="007331D6" w:rsidP="007331D6">
      <w:r w:rsidRPr="005B612D">
        <w:t xml:space="preserve">Soomukse III liivakarjääri mäeeraldisel esinev katend ei ole jääde, kuna seda kasutatakse karjääri korrastamisel ja maapinna kujundamiseks vastavalt kaevandatud maa korrastamise projektile, osa katendist turustatakse ning seega puudub jäätmeloa vajadus. </w:t>
      </w:r>
    </w:p>
    <w:p w14:paraId="4BE3250F" w14:textId="64118258" w:rsidR="007331D6" w:rsidRPr="005B612D" w:rsidRDefault="007331D6" w:rsidP="007331D6"/>
    <w:p w14:paraId="0EC25844" w14:textId="153DE563" w:rsidR="007331D6" w:rsidRPr="005B612D" w:rsidRDefault="007331D6" w:rsidP="007331D6">
      <w:r w:rsidRPr="005B612D">
        <w:t>Jäätmeseaduse §35</w:t>
      </w:r>
      <w:r w:rsidRPr="005B612D">
        <w:rPr>
          <w:vertAlign w:val="superscript"/>
        </w:rPr>
        <w:t>2</w:t>
      </w:r>
      <w:r w:rsidRPr="005B612D">
        <w:t xml:space="preserve"> kohaselt loetakse jäätmehoidlaks iga ehitist või ala, mida kasutatakse tahkel, vedelal, lahuse või suspensiooni kujul olevate kaevandamisjäätmete kogumiseks või ladestamiseks s.h ka rohkem kui kolmeks aastaks saastumata pinnase ladestamise ala. Katendi ladustamisel kujuneva jäätmehoidla ohtlikkus ei vasta jäätmeseaduse §35</w:t>
      </w:r>
      <w:r w:rsidRPr="005B612D">
        <w:rPr>
          <w:vertAlign w:val="superscript"/>
        </w:rPr>
        <w:t>2</w:t>
      </w:r>
      <w:r w:rsidRPr="005B612D">
        <w:t xml:space="preserve"> lõikes 5 punktides 1-7 nimetatud asjaoludele ning selle suhtes ei rakendata nimetatud seaduse §1 lõige 3</w:t>
      </w:r>
      <w:r w:rsidRPr="005B612D">
        <w:rPr>
          <w:vertAlign w:val="superscript"/>
        </w:rPr>
        <w:t xml:space="preserve">2 </w:t>
      </w:r>
      <w:r w:rsidRPr="005B612D">
        <w:t>kohaselt jäätmehoidla sulgemise nõudeid.</w:t>
      </w:r>
    </w:p>
    <w:p w14:paraId="0295C396" w14:textId="467D02F2" w:rsidR="007331D6" w:rsidRPr="005B612D" w:rsidRDefault="007331D6" w:rsidP="007331D6"/>
    <w:p w14:paraId="6A2F6CF4" w14:textId="3F8A0E12" w:rsidR="000A4E9B" w:rsidRPr="005B612D" w:rsidRDefault="00B75516" w:rsidP="00794A1E">
      <w:r w:rsidRPr="005B612D">
        <w:t>Jäätmekavas selgitatakse lisaks, et e</w:t>
      </w:r>
      <w:r w:rsidR="000A4E9B" w:rsidRPr="005B612D">
        <w:t xml:space="preserve">emaldav katend on saastumata pinnas, seega on välistatud õhu ja vee kaudu eralduvate saasteainete teke ja levik. Samuti on välistatud jäätmehoidlast tuule- ja vee-erosiooni mõjul materjali laialikandumise oht, sest katendivallid haljastuvad vegetatsiooniperioodil 1 - 3 kuu jooksul. Keskkonnale ohtlike ainete (sealhulgas raskemetallide) sisaldus ladustavas materjalis ei ületa looduslikke taustakontsentratsioone. Kasvukiht ladustatakse kuni 3 m kõrgustesse puistangutesse ning säilitamaks selle bioloogilist aktiivsust neid ei tihendata, stabiilsuse tagamiseks silutakse pealispind ja küljed. Kasvukihi teisaldamine toimub reeglina kuival aastaajal loodusliku niiskuse juures. Kasvukihi vallitamisel peab jälgima, et ei toimuks segunemist teiste materjalidega. Sarnaselt kasvukihile vallitatakse ka orgaanikarikas liiv. Katendi vallitamine ei nõua suletud jäätmehoidla </w:t>
      </w:r>
      <w:proofErr w:type="spellStart"/>
      <w:r w:rsidR="000A4E9B" w:rsidRPr="005B612D">
        <w:t>järelhooldust</w:t>
      </w:r>
      <w:proofErr w:type="spellEnd"/>
      <w:r w:rsidR="000A4E9B" w:rsidRPr="005B612D">
        <w:t xml:space="preserve"> ja </w:t>
      </w:r>
      <w:proofErr w:type="spellStart"/>
      <w:r w:rsidR="000A4E9B" w:rsidRPr="005B612D">
        <w:t>järelvalvet</w:t>
      </w:r>
      <w:proofErr w:type="spellEnd"/>
      <w:r w:rsidR="000A4E9B" w:rsidRPr="005B612D">
        <w:t>.</w:t>
      </w:r>
    </w:p>
    <w:p w14:paraId="4A980DE5" w14:textId="2E8CBCA3" w:rsidR="000A4E9B" w:rsidRPr="005B612D" w:rsidRDefault="000A4E9B" w:rsidP="00794A1E">
      <w:r w:rsidRPr="005B612D">
        <w:t>Kokkuvõtte</w:t>
      </w:r>
      <w:r w:rsidR="00A3583A">
        <w:t>k</w:t>
      </w:r>
      <w:r w:rsidRPr="005B612D">
        <w:t>s saab öelda, et taotletava tegevusega ei kaasne kaevandamisjäätmeid.</w:t>
      </w:r>
    </w:p>
    <w:p w14:paraId="01B336E7" w14:textId="77777777" w:rsidR="000A4E9B" w:rsidRPr="005B612D" w:rsidRDefault="000A4E9B" w:rsidP="00794A1E"/>
    <w:p w14:paraId="3D7E0494" w14:textId="4659E501" w:rsidR="00794A1E" w:rsidRPr="005B612D" w:rsidRDefault="00794A1E" w:rsidP="00794A1E">
      <w:pPr>
        <w:rPr>
          <w:b/>
        </w:rPr>
      </w:pPr>
      <w:r w:rsidRPr="005B612D">
        <w:rPr>
          <w:b/>
        </w:rPr>
        <w:t>3.1.7. Tegevusega kaasnevate avariiolukordade esinemise võimalikkus, sealhulgas heite suurus</w:t>
      </w:r>
    </w:p>
    <w:p w14:paraId="268280DA" w14:textId="77777777" w:rsidR="00794A1E" w:rsidRPr="005B612D" w:rsidRDefault="00794A1E" w:rsidP="00794A1E"/>
    <w:p w14:paraId="7795F1ED" w14:textId="77777777" w:rsidR="00794A1E" w:rsidRPr="005B612D" w:rsidRDefault="00794A1E" w:rsidP="00794A1E">
      <w:r w:rsidRPr="005B612D">
        <w:t>Mäetöödel on potentsiaalseks reostusallikaks karjääri mäemasinate tehnilised avariid. Vee reostuse vältimiseks teostada pidevat tehnilise korrasoleku kontrolli karjääris kasutatava tehnika üle; hooldust ja tankimist viia läbi selleks kohandatud alal ja ettenähtud viisil. Reostusohu olukorra tekkimisel tuleb rakendada operatiivselt reostuse tõrje meetmeid ning sõltuvalt reostuse tekke asjaoludest läbi viia veeproovide analüüsid ning tuvastada reostuse määr. Karjääris peavad olema vahendid õli ja naftaproduktide lekkimisel tekkiva reostuse likvideerimiseks.</w:t>
      </w:r>
    </w:p>
    <w:p w14:paraId="4E6EFCEB" w14:textId="77777777" w:rsidR="00794A1E" w:rsidRPr="005B612D" w:rsidRDefault="00794A1E" w:rsidP="00794A1E"/>
    <w:p w14:paraId="12E9ABE6" w14:textId="77777777" w:rsidR="00794A1E" w:rsidRPr="005B612D" w:rsidRDefault="00794A1E" w:rsidP="00794A1E">
      <w:pPr>
        <w:rPr>
          <w:b/>
        </w:rPr>
      </w:pPr>
      <w:r w:rsidRPr="005B612D">
        <w:rPr>
          <w:b/>
        </w:rPr>
        <w:t>3.1.8. Tegevuse seisukohast asjakohaste suurõnnetuste või katastroofide oht, sealhulgas kliimamuutustest põhjustatud suurõnnetuste või katastroofide oht teaduslike andmete alusel</w:t>
      </w:r>
    </w:p>
    <w:p w14:paraId="297458F1" w14:textId="77777777" w:rsidR="00794A1E" w:rsidRPr="005B612D" w:rsidRDefault="00794A1E" w:rsidP="00794A1E"/>
    <w:p w14:paraId="6F84ECD7" w14:textId="77777777" w:rsidR="00794A1E" w:rsidRPr="005B612D" w:rsidRDefault="00794A1E" w:rsidP="00794A1E">
      <w:r w:rsidRPr="005B612D">
        <w:t>Tegevuse seisukohast asjakohaste suurõnnetuste või katastroofide oht (sh sealhulgas kliimamuutustest põhjustatud suurõnnetuste või katastroofide oht teaduslike andmete alusel) puudub.</w:t>
      </w:r>
    </w:p>
    <w:p w14:paraId="597EE565" w14:textId="77777777" w:rsidR="00794A1E" w:rsidRPr="005B612D" w:rsidRDefault="00794A1E" w:rsidP="00794A1E"/>
    <w:p w14:paraId="7433461B" w14:textId="5235AB8A" w:rsidR="00794A1E" w:rsidRPr="005B612D" w:rsidRDefault="00794A1E" w:rsidP="00794A1E">
      <w:pPr>
        <w:rPr>
          <w:b/>
        </w:rPr>
      </w:pPr>
      <w:r w:rsidRPr="005B612D">
        <w:rPr>
          <w:b/>
        </w:rPr>
        <w:t>3.2. Kavandatava tegevuse asukoht ja mõjutatav keskkond</w:t>
      </w:r>
      <w:r w:rsidR="001B3BB5" w:rsidRPr="005B612D">
        <w:rPr>
          <w:b/>
        </w:rPr>
        <w:t xml:space="preserve"> (määruse nr 31 § 3)</w:t>
      </w:r>
    </w:p>
    <w:p w14:paraId="6E1561A8" w14:textId="77777777" w:rsidR="00794A1E" w:rsidRPr="005B612D" w:rsidRDefault="00794A1E" w:rsidP="00794A1E">
      <w:pPr>
        <w:rPr>
          <w:b/>
        </w:rPr>
      </w:pPr>
    </w:p>
    <w:p w14:paraId="01E6E239" w14:textId="22558FC5" w:rsidR="00856C91" w:rsidRPr="005B612D" w:rsidRDefault="00794A1E" w:rsidP="002A661A">
      <w:r w:rsidRPr="005B612D">
        <w:rPr>
          <w:b/>
        </w:rPr>
        <w:t>3.2.1. Olemasolev ja planeeritav maakasutus ning seal toimuvad või planeeritavad tegevused</w:t>
      </w:r>
      <w:r w:rsidRPr="005B612D">
        <w:rPr>
          <w:b/>
        </w:rPr>
        <w:cr/>
      </w:r>
    </w:p>
    <w:p w14:paraId="464F6E1E" w14:textId="2B707820" w:rsidR="009210A1" w:rsidRPr="005B612D" w:rsidRDefault="009210A1" w:rsidP="00B33F86">
      <w:r w:rsidRPr="005B612D">
        <w:t>Taotletav Soomukse III liivakarjäär pindalaga 23,85 ha (</w:t>
      </w:r>
      <w:r w:rsidR="004072B9" w:rsidRPr="005B612D">
        <w:t xml:space="preserve">sellest </w:t>
      </w:r>
      <w:r w:rsidRPr="005B612D">
        <w:t>mäeeraldise pindala 17,72 ha) asub</w:t>
      </w:r>
      <w:r w:rsidR="00B33F86" w:rsidRPr="005B612D">
        <w:t xml:space="preserve"> kahel lahustükil, millest </w:t>
      </w:r>
      <w:r w:rsidR="004072B9" w:rsidRPr="005B612D">
        <w:t>põhjapoolse</w:t>
      </w:r>
      <w:r w:rsidR="00B33F86" w:rsidRPr="005B612D">
        <w:t xml:space="preserve"> lahustüki pindala on 4,65 ha ja </w:t>
      </w:r>
      <w:r w:rsidR="004072B9" w:rsidRPr="005B612D">
        <w:t>lõunapoolse</w:t>
      </w:r>
      <w:r w:rsidR="00B33F86" w:rsidRPr="005B612D">
        <w:t xml:space="preserve"> pindala on 13,07 ha.</w:t>
      </w:r>
    </w:p>
    <w:p w14:paraId="6CF44785" w14:textId="77777777" w:rsidR="009210A1" w:rsidRPr="005B612D" w:rsidRDefault="009210A1" w:rsidP="00856C91"/>
    <w:p w14:paraId="2F887420" w14:textId="00E6529C" w:rsidR="00CC28E3" w:rsidRPr="005B612D" w:rsidRDefault="00CC28E3" w:rsidP="00CC28E3">
      <w:r w:rsidRPr="005B612D">
        <w:t>Katendi keskmine paksus taotletaval mäeeraldisel on 0,4 m ning selle moodustab kasvukiht (muld) ja orgaanikarikas liiv. Kasvukihi keskmine paksus on 0,2 m. Katendi kogumaht on 66 tuh m</w:t>
      </w:r>
      <w:r w:rsidRPr="005B612D">
        <w:rPr>
          <w:vertAlign w:val="superscript"/>
        </w:rPr>
        <w:t>3</w:t>
      </w:r>
      <w:r w:rsidRPr="005B612D">
        <w:t>, sellest 35 tuh m</w:t>
      </w:r>
      <w:r w:rsidRPr="005B612D">
        <w:rPr>
          <w:vertAlign w:val="superscript"/>
        </w:rPr>
        <w:t>3</w:t>
      </w:r>
      <w:r w:rsidRPr="005B612D">
        <w:t xml:space="preserve"> moodustab kasvukiht.</w:t>
      </w:r>
      <w:r w:rsidR="00EE36B5" w:rsidRPr="005B612D">
        <w:t xml:space="preserve"> Täiteliiva kaevandatav kogus kokku on 732 tuh m</w:t>
      </w:r>
      <w:r w:rsidR="00EE36B5" w:rsidRPr="005B612D">
        <w:rPr>
          <w:vertAlign w:val="superscript"/>
        </w:rPr>
        <w:t>3</w:t>
      </w:r>
      <w:r w:rsidR="00EE36B5" w:rsidRPr="005B612D">
        <w:t xml:space="preserve"> ning planeeritav keskmine tootmismaht aastas on 55 tuh m</w:t>
      </w:r>
      <w:r w:rsidR="00EE36B5" w:rsidRPr="005B612D">
        <w:rPr>
          <w:vertAlign w:val="superscript"/>
        </w:rPr>
        <w:t>3</w:t>
      </w:r>
      <w:r w:rsidR="00EE36B5" w:rsidRPr="005B612D">
        <w:t>.</w:t>
      </w:r>
    </w:p>
    <w:p w14:paraId="757F6278" w14:textId="2AA9ED0C" w:rsidR="002A661A" w:rsidRPr="005B612D" w:rsidRDefault="002A661A" w:rsidP="002A661A">
      <w:r w:rsidRPr="005B612D">
        <w:cr/>
      </w:r>
      <w:bookmarkStart w:id="21" w:name="_Hlk135402094"/>
      <w:r w:rsidR="00801DDF" w:rsidRPr="005B612D">
        <w:t xml:space="preserve">Lõunapoolset lahustükki läbib metsatee nr 2730512 </w:t>
      </w:r>
      <w:proofErr w:type="spellStart"/>
      <w:r w:rsidR="00801DDF" w:rsidRPr="005B612D">
        <w:t>Tuksmani</w:t>
      </w:r>
      <w:proofErr w:type="spellEnd"/>
      <w:r w:rsidR="00801DDF" w:rsidRPr="005B612D">
        <w:t xml:space="preserve"> tee</w:t>
      </w:r>
      <w:bookmarkEnd w:id="21"/>
      <w:r w:rsidR="00801DDF" w:rsidRPr="005B612D">
        <w:t xml:space="preserve">. Taotluse seletuskirjas on selgitatud, et RMK on andnud 02.02.2022. kirjaga nr 3-1.1/781 (kiri on </w:t>
      </w:r>
      <w:r w:rsidR="00E87215" w:rsidRPr="005B612D">
        <w:t>leitav</w:t>
      </w:r>
      <w:r w:rsidR="00801DDF" w:rsidRPr="005B612D">
        <w:t xml:space="preserve"> taotlusmaterjalide hulgast)</w:t>
      </w:r>
      <w:r w:rsidR="002A1030" w:rsidRPr="005B612D">
        <w:t xml:space="preserve"> </w:t>
      </w:r>
      <w:r w:rsidR="00801DDF" w:rsidRPr="005B612D">
        <w:t xml:space="preserve">kooskõlastuse aktiivse tarbevaru kinnitamiseks ja hilisemaks kaevandamiseks tingimusel, et kaevandamise ajal tagatakse läbipääs metsa majandamiseks vajalikule tehnikale ja peale kaevandamist taastatakse </w:t>
      </w:r>
      <w:proofErr w:type="spellStart"/>
      <w:r w:rsidR="00801DDF" w:rsidRPr="005B612D">
        <w:t>Tuksmani</w:t>
      </w:r>
      <w:proofErr w:type="spellEnd"/>
      <w:r w:rsidR="00801DDF" w:rsidRPr="005B612D">
        <w:t xml:space="preserve"> metsatee samas kohas. </w:t>
      </w:r>
    </w:p>
    <w:p w14:paraId="6EC38574" w14:textId="02DFC782" w:rsidR="002A1030" w:rsidRPr="005B612D" w:rsidRDefault="002A1030" w:rsidP="002A661A"/>
    <w:p w14:paraId="5DF574FB" w14:textId="578F0E39" w:rsidR="002A1030" w:rsidRDefault="002A1030" w:rsidP="002A661A">
      <w:r w:rsidRPr="005B612D">
        <w:t xml:space="preserve">Keskkonnaamet teeb ettepaneku lisada keskkonnaloale järgmine </w:t>
      </w:r>
      <w:proofErr w:type="spellStart"/>
      <w:r w:rsidRPr="005B612D">
        <w:t>kõrvaltingimus</w:t>
      </w:r>
      <w:proofErr w:type="spellEnd"/>
      <w:r w:rsidRPr="005B612D">
        <w:t>:</w:t>
      </w:r>
    </w:p>
    <w:p w14:paraId="023DA80E" w14:textId="77777777" w:rsidR="0000325F" w:rsidRPr="005B612D" w:rsidRDefault="0000325F" w:rsidP="002A661A"/>
    <w:p w14:paraId="021C5776" w14:textId="22E84CE8" w:rsidR="002A1030" w:rsidRPr="005B612D" w:rsidRDefault="00D56CE9" w:rsidP="002A661A">
      <w:pPr>
        <w:rPr>
          <w:i/>
          <w:iCs/>
        </w:rPr>
      </w:pPr>
      <w:r w:rsidRPr="005B612D">
        <w:rPr>
          <w:i/>
          <w:iCs/>
        </w:rPr>
        <w:t xml:space="preserve">Katastriüksusel </w:t>
      </w:r>
      <w:r w:rsidR="00665CA5" w:rsidRPr="005B612D">
        <w:rPr>
          <w:i/>
          <w:iCs/>
        </w:rPr>
        <w:t>Loobu metskond 33 (katastritunnus: 27301:001:0138)</w:t>
      </w:r>
      <w:r w:rsidRPr="005B612D">
        <w:rPr>
          <w:i/>
          <w:iCs/>
        </w:rPr>
        <w:t xml:space="preserve"> paikneval lahustükil asuva</w:t>
      </w:r>
      <w:r w:rsidR="00665CA5" w:rsidRPr="005B612D">
        <w:rPr>
          <w:i/>
          <w:iCs/>
        </w:rPr>
        <w:t xml:space="preserve"> </w:t>
      </w:r>
      <w:r w:rsidR="002A1030" w:rsidRPr="005B612D">
        <w:rPr>
          <w:i/>
          <w:iCs/>
        </w:rPr>
        <w:t xml:space="preserve">metsatee nr 2730512 </w:t>
      </w:r>
      <w:r w:rsidRPr="005B612D">
        <w:rPr>
          <w:i/>
          <w:iCs/>
        </w:rPr>
        <w:t>(</w:t>
      </w:r>
      <w:proofErr w:type="spellStart"/>
      <w:r w:rsidR="002A1030" w:rsidRPr="005B612D">
        <w:rPr>
          <w:i/>
          <w:iCs/>
        </w:rPr>
        <w:t>Tuksmani</w:t>
      </w:r>
      <w:proofErr w:type="spellEnd"/>
      <w:r w:rsidR="002A1030" w:rsidRPr="005B612D">
        <w:rPr>
          <w:i/>
          <w:iCs/>
        </w:rPr>
        <w:t xml:space="preserve"> tee</w:t>
      </w:r>
      <w:r w:rsidRPr="005B612D">
        <w:rPr>
          <w:i/>
          <w:iCs/>
        </w:rPr>
        <w:t>)</w:t>
      </w:r>
      <w:r w:rsidR="002A1030" w:rsidRPr="005B612D">
        <w:rPr>
          <w:i/>
          <w:iCs/>
        </w:rPr>
        <w:t xml:space="preserve"> rekonstrueerimise, hooldamise ja kasutamise tingimused leppida kokku loa oma</w:t>
      </w:r>
      <w:r w:rsidR="00625A43">
        <w:rPr>
          <w:i/>
          <w:iCs/>
        </w:rPr>
        <w:t>ja</w:t>
      </w:r>
      <w:r w:rsidR="002A1030" w:rsidRPr="005B612D">
        <w:rPr>
          <w:i/>
          <w:iCs/>
        </w:rPr>
        <w:t xml:space="preserve"> ja </w:t>
      </w:r>
      <w:r w:rsidRPr="005B612D">
        <w:rPr>
          <w:i/>
          <w:iCs/>
        </w:rPr>
        <w:t xml:space="preserve">Riigimetsa Majandamise Keskuse </w:t>
      </w:r>
      <w:r w:rsidR="002A1030" w:rsidRPr="005B612D">
        <w:rPr>
          <w:i/>
          <w:iCs/>
        </w:rPr>
        <w:t>vahel. </w:t>
      </w:r>
    </w:p>
    <w:p w14:paraId="1CE6181B" w14:textId="0308BD3A" w:rsidR="00801DDF" w:rsidRPr="005B612D" w:rsidRDefault="00801DDF" w:rsidP="002A661A"/>
    <w:p w14:paraId="0F2B663E" w14:textId="77777777" w:rsidR="002A1030" w:rsidRPr="005B612D" w:rsidRDefault="002A1030" w:rsidP="002A661A">
      <w:r w:rsidRPr="005B612D">
        <w:t xml:space="preserve">Taotletava mäeeraldise ning selle teenindusmaa lõunapoolse lahustüki põhjaservast vastavalt </w:t>
      </w:r>
      <w:r w:rsidRPr="005B612D">
        <w:rPr>
          <w:i/>
          <w:iCs/>
        </w:rPr>
        <w:t>ca</w:t>
      </w:r>
      <w:r w:rsidRPr="005B612D">
        <w:t xml:space="preserve"> 57 m ning </w:t>
      </w:r>
      <w:r w:rsidRPr="005B612D">
        <w:rPr>
          <w:i/>
          <w:iCs/>
        </w:rPr>
        <w:t>ca</w:t>
      </w:r>
      <w:r w:rsidRPr="005B612D">
        <w:t xml:space="preserve"> 33 m kaugusele jääb avalikus kasutuses oleva tee nr 2730043 </w:t>
      </w:r>
      <w:proofErr w:type="spellStart"/>
      <w:r w:rsidRPr="005B612D">
        <w:t>Mõndavere</w:t>
      </w:r>
      <w:proofErr w:type="spellEnd"/>
      <w:r w:rsidRPr="005B612D">
        <w:t xml:space="preserve"> tee äärmise sõiduraja välimine serv. </w:t>
      </w:r>
    </w:p>
    <w:p w14:paraId="4510774C" w14:textId="77777777" w:rsidR="002A1030" w:rsidRPr="005B612D" w:rsidRDefault="002A1030" w:rsidP="002A661A"/>
    <w:p w14:paraId="015011E5" w14:textId="45FC80A3" w:rsidR="002A1030" w:rsidRPr="005B612D" w:rsidRDefault="002A1030" w:rsidP="002A661A">
      <w:r w:rsidRPr="005B612D">
        <w:t xml:space="preserve">Kahe lahustüki vahelisel alal kulgeb riigitee nr 24 Tapa - Loobu, mille äärmise sõiduraja välimine serv jääb taotletavast mäeeraldisest ning selle teenindusmaast vastavalt </w:t>
      </w:r>
      <w:r w:rsidRPr="005B612D">
        <w:rPr>
          <w:i/>
          <w:iCs/>
        </w:rPr>
        <w:t>ca</w:t>
      </w:r>
      <w:r w:rsidRPr="005B612D">
        <w:t xml:space="preserve"> 31 m ning </w:t>
      </w:r>
      <w:r w:rsidRPr="005B612D">
        <w:rPr>
          <w:i/>
          <w:iCs/>
        </w:rPr>
        <w:t>ca</w:t>
      </w:r>
      <w:r w:rsidRPr="005B612D">
        <w:t xml:space="preserve"> 21 m kaugusele. Seletuskirjas on selgitatud, et Transpordiamet nõustub oma 30.05.2022 kirjas nr 7.1-7/22/10673-2 teekaitsevööndi ajutise kasutamisega ning on andnud kooskõlastuse, et teenindusmaa võib moodustada minimaalselt 20 m kaugusele äärmise sõiduraja tee servast (kiri on leitav taotlusmaterjalide hulgast).</w:t>
      </w:r>
    </w:p>
    <w:p w14:paraId="20B8D999" w14:textId="7429B0FF" w:rsidR="002A1030" w:rsidRPr="005B612D" w:rsidRDefault="002A1030" w:rsidP="002A661A"/>
    <w:p w14:paraId="5E2CC941" w14:textId="77777777" w:rsidR="002A1030" w:rsidRDefault="002A1030" w:rsidP="002A1030">
      <w:r w:rsidRPr="005B612D">
        <w:t xml:space="preserve">Keskkonnaamet teeb ettepaneku lisada keskkonnaloale järgmine </w:t>
      </w:r>
      <w:proofErr w:type="spellStart"/>
      <w:r w:rsidRPr="005B612D">
        <w:t>kõrvaltingimus</w:t>
      </w:r>
      <w:proofErr w:type="spellEnd"/>
      <w:r w:rsidRPr="005B612D">
        <w:t>:</w:t>
      </w:r>
    </w:p>
    <w:p w14:paraId="0C072C8A" w14:textId="77777777" w:rsidR="0000325F" w:rsidRPr="005B612D" w:rsidRDefault="0000325F" w:rsidP="002A1030"/>
    <w:p w14:paraId="3E9A92F3" w14:textId="159041FC" w:rsidR="002A1030" w:rsidRPr="005B612D" w:rsidRDefault="002A1030" w:rsidP="002A1030">
      <w:pPr>
        <w:rPr>
          <w:i/>
          <w:iCs/>
        </w:rPr>
      </w:pPr>
      <w:bookmarkStart w:id="22" w:name="_Hlk135402833"/>
      <w:r w:rsidRPr="005B612D">
        <w:rPr>
          <w:i/>
          <w:iCs/>
        </w:rPr>
        <w:t xml:space="preserve">Riigitee </w:t>
      </w:r>
      <w:r w:rsidR="008E2FB4" w:rsidRPr="005B612D">
        <w:rPr>
          <w:i/>
          <w:iCs/>
        </w:rPr>
        <w:t xml:space="preserve">tugimaantee </w:t>
      </w:r>
      <w:r w:rsidRPr="005B612D">
        <w:rPr>
          <w:i/>
          <w:iCs/>
        </w:rPr>
        <w:t xml:space="preserve">nr </w:t>
      </w:r>
      <w:r w:rsidR="00D56CE9" w:rsidRPr="005B612D">
        <w:rPr>
          <w:i/>
          <w:iCs/>
        </w:rPr>
        <w:t xml:space="preserve">24 </w:t>
      </w:r>
      <w:r w:rsidRPr="005B612D">
        <w:rPr>
          <w:i/>
          <w:iCs/>
        </w:rPr>
        <w:t> </w:t>
      </w:r>
      <w:r w:rsidR="00D56CE9" w:rsidRPr="005B612D">
        <w:rPr>
          <w:i/>
          <w:iCs/>
        </w:rPr>
        <w:t xml:space="preserve">Tapa – Loobu tee </w:t>
      </w:r>
      <w:r w:rsidRPr="005B612D">
        <w:rPr>
          <w:i/>
          <w:iCs/>
        </w:rPr>
        <w:t>(ETAK ID 4307872) rekonstrueerimise, hooldamise ja kasutamise tingimused leppida kokku loa oma</w:t>
      </w:r>
      <w:r w:rsidR="00625A43">
        <w:rPr>
          <w:i/>
          <w:iCs/>
        </w:rPr>
        <w:t>ja</w:t>
      </w:r>
      <w:r w:rsidRPr="005B612D">
        <w:rPr>
          <w:i/>
          <w:iCs/>
        </w:rPr>
        <w:t xml:space="preserve"> ja tee omaniku vahel enne tee kasutamist kaevandatava materjali väljaveoteena. </w:t>
      </w:r>
    </w:p>
    <w:bookmarkEnd w:id="22"/>
    <w:p w14:paraId="54145266" w14:textId="77777777" w:rsidR="00CC28E3" w:rsidRPr="005B612D" w:rsidRDefault="00CC28E3" w:rsidP="002A661A"/>
    <w:p w14:paraId="32F18B75" w14:textId="77777777" w:rsidR="005E7571" w:rsidRPr="005B612D" w:rsidRDefault="005E7571" w:rsidP="005E7571">
      <w:pPr>
        <w:rPr>
          <w:b/>
        </w:rPr>
      </w:pPr>
      <w:r w:rsidRPr="005B612D">
        <w:rPr>
          <w:b/>
        </w:rPr>
        <w:t>3.2.2. Alal esinevad loodusvarad, sealhulgas maa, muld, pinnas, maavara, vesi ja looduslik</w:t>
      </w:r>
      <w:r w:rsidRPr="005B612D">
        <w:t xml:space="preserve"> </w:t>
      </w:r>
      <w:r w:rsidRPr="005B612D">
        <w:rPr>
          <w:b/>
        </w:rPr>
        <w:t>mitmekesisus, nende kättesaadavus, kvaliteet ja taastumisvõime</w:t>
      </w:r>
    </w:p>
    <w:p w14:paraId="777FD6B3" w14:textId="19F5CE2D" w:rsidR="005E7571" w:rsidRPr="005B612D" w:rsidRDefault="005E7571" w:rsidP="005E7571"/>
    <w:p w14:paraId="0CF95720" w14:textId="77777777" w:rsidR="00EE36B5" w:rsidRPr="005B612D" w:rsidRDefault="00CC28E3" w:rsidP="00CC28E3">
      <w:r w:rsidRPr="005B612D">
        <w:t xml:space="preserve">Taotluse seletuskirja kohaselt jääb kasuliku kihi paksus taotletaval alal vahemikku 1,3 - 9,6 m (keskmine 4,4 m). </w:t>
      </w:r>
    </w:p>
    <w:p w14:paraId="3751A89A" w14:textId="77777777" w:rsidR="00EE36B5" w:rsidRPr="005B612D" w:rsidRDefault="00EE36B5" w:rsidP="00CC28E3"/>
    <w:p w14:paraId="638F9EDF" w14:textId="54901A66" w:rsidR="00CC28E3" w:rsidRPr="005B612D" w:rsidRDefault="00EE36B5" w:rsidP="00CC28E3">
      <w:r w:rsidRPr="005B612D">
        <w:lastRenderedPageBreak/>
        <w:t>Taotletava Soomukse III liivakarjääri mäeeraldise põhjapoolne lahustükk kattub valdavalt lageraie languga, kuhu uusi istikuid ei ole veel istutatud. Lahustüki idaküljele jääb männinoorendik. Mäeeraldise lõunapoolne lahustükk on valdavalt kaetud okaspuumetsaga, osaliselt on tehtud lageraiet, kuhu on istutatud männiistikuid. lõunapoolse lahustüki põhjaosasse jääb ala, kus varasemalt on kaevandatud. Taotluse seletuskirja kohaselt ei ole selle kohta andmeid säilinud, millal alal kaevandati.</w:t>
      </w:r>
    </w:p>
    <w:p w14:paraId="05F35850" w14:textId="52BDE4DA" w:rsidR="00CC28E3" w:rsidRPr="005B612D" w:rsidRDefault="00CC28E3" w:rsidP="005E7571"/>
    <w:p w14:paraId="5A014EEB" w14:textId="78E4DF86" w:rsidR="00EE36B5" w:rsidRPr="005B612D" w:rsidRDefault="00EE36B5" w:rsidP="00EE36B5">
      <w:r w:rsidRPr="005B612D">
        <w:t>Enne kaevandamistegevusega alustamist tuleb esmalt mets raadata ning eemaldada kännud ja seejärel koorida katend. Katend lükatakse valli valitud alale, kasvukiht ladustatakse eraldi. Eemaldatud katend ladustatakse mäeeraldise teenindusmaa piires valitud alale. Mulla omaduste säilitamiseks ei ladustata mulda kõrgemates kui 3 m puistangutes. Põhiline osa kasvukihist kasutatakse karjääriala korrastamiseks, põhiline osa orgaanikarikast liivast aga turustatakse. Orgaanikarikast liiva kasutatakse ka vajadusel madalamates kohtades tagasitäitmiseks, et metsamaaks korrastamise nõuded oleks täidetud. Korrastamiseks j</w:t>
      </w:r>
      <w:r w:rsidRPr="005B612D">
        <w:rPr>
          <w:rFonts w:hint="eastAsia"/>
        </w:rPr>
        <w:t>ää</w:t>
      </w:r>
      <w:r w:rsidRPr="005B612D">
        <w:t>v katend ladustatakse vallidesse, kuid mitte kauemaks kui kolmeks aastaks.</w:t>
      </w:r>
    </w:p>
    <w:p w14:paraId="7F600346" w14:textId="35EA7A2A" w:rsidR="00EE36B5" w:rsidRPr="005B612D" w:rsidRDefault="00EE36B5" w:rsidP="00EE36B5"/>
    <w:p w14:paraId="3DC06200" w14:textId="2A5D0289" w:rsidR="00EE36B5" w:rsidRPr="005B612D" w:rsidRDefault="00EE36B5" w:rsidP="00EE36B5">
      <w:r w:rsidRPr="005B612D">
        <w:t>Kasuliku kihi lamami absoluutkõrgused varieeruvad vahemikus 79,2 - 85,8 m. Uuringu aruande kohaselt avati alal, geoloogiluste uuringute käigus, veetase absoluutkõrgustel 81,35 – 85,80 m. Arvutuslik keskmine põhjaveetase on uuringu aruande kohaselt absoluutkõrgusel 83,79 m. Eelnenule tuginedes saab eeldada, et keskmine põhjaveetase Soomukse III liivakarjääris jääb kaevandada planeeritavast tarbevarust madalamale</w:t>
      </w:r>
      <w:r w:rsidR="006B5012" w:rsidRPr="005B612D">
        <w:t>, seega ei mõjuta planeeritav tegevus oluliselt väljakujunenud veerežiimi.</w:t>
      </w:r>
    </w:p>
    <w:p w14:paraId="7F5D6A35" w14:textId="77777777" w:rsidR="00EE36B5" w:rsidRPr="005B612D" w:rsidRDefault="00EE36B5" w:rsidP="00EE36B5"/>
    <w:p w14:paraId="2EE9441C" w14:textId="4753A62E" w:rsidR="00E533B3" w:rsidRPr="005B612D" w:rsidRDefault="00EE36B5" w:rsidP="00EE36B5">
      <w:r w:rsidRPr="005B612D">
        <w:t>Liiv looduses ei taastu, mistõttu on tegemist taastumatu loodusvaraga ning puudub looduskeskkonna vastupanuvõime. Karjääride rajamisel ja nende töötamise jooksul looduslik mitmekesisus vaesestub. Samuti muutub maastiku visuaalne ilme. Need on kaevandamisega kaasnevad paratamatud mõjud. Looduslik mitmekesisus saab hakata taastuma ja maastikuilme paranema peale karjääri korrastamist. Taotletav ala korrastatakse peale maavara varu ammendumist metsamaaks.</w:t>
      </w:r>
    </w:p>
    <w:p w14:paraId="2F2FCEF1" w14:textId="77777777" w:rsidR="00EE36B5" w:rsidRPr="005B612D" w:rsidRDefault="00EE36B5" w:rsidP="00EE36B5"/>
    <w:p w14:paraId="45E6BDEA" w14:textId="77777777" w:rsidR="00E533B3" w:rsidRPr="005B612D" w:rsidRDefault="001D362C" w:rsidP="001D362C">
      <w:pPr>
        <w:rPr>
          <w:b/>
        </w:rPr>
      </w:pPr>
      <w:r w:rsidRPr="005B612D">
        <w:rPr>
          <w:b/>
        </w:rPr>
        <w:t>3.2.3. Keskkonna vastupanuvõime, mille hindamisel lähtutakse märgalade, jõeäärsete alade, jõesuudmete, randade ja kallaste, merekeskkonna, pinnavormide, maastike, metsade, Natura 2000 võrgustiku alade, kaitstavate loodusobjektide, alade, kus õigusaktidega kehtestatud nõudeid on ületatud või võidakse ületada, tiheasutusega alade ning kultuuri- või arheoloogilise väärtusega alade vastupanuvõimest</w:t>
      </w:r>
      <w:r w:rsidRPr="005B612D">
        <w:rPr>
          <w:b/>
        </w:rPr>
        <w:cr/>
      </w:r>
    </w:p>
    <w:p w14:paraId="69A05D44" w14:textId="7043DF47" w:rsidR="00123C78" w:rsidRPr="005B612D" w:rsidRDefault="00123C78" w:rsidP="00123C78">
      <w:r w:rsidRPr="005B612D">
        <w:t>Taotletaval mäeeraldisel ning selle mõjupiirkonnas puuduvad jõesuudmed, rand, kallas, ja merekeskkond. Kavandatav tegevus ei asu tiheasustusalal ega selle läheduses. Taotletaval alal ei ole registreeritud arheoloogilise väärtusega objekte ega alasid. Taotletava ala mäeeraldise teenindusmaaga ei kattu Natura 2000 võrgustiku alasid ega muid kaitsealuseid loodusobjekte.</w:t>
      </w:r>
    </w:p>
    <w:p w14:paraId="4826F183" w14:textId="77777777" w:rsidR="00123C78" w:rsidRPr="005B612D" w:rsidRDefault="00123C78" w:rsidP="00123C78"/>
    <w:p w14:paraId="190C1971" w14:textId="71830DA7" w:rsidR="00123C78" w:rsidRPr="005B612D" w:rsidRDefault="00123C78" w:rsidP="00123C78">
      <w:r w:rsidRPr="005B612D">
        <w:t xml:space="preserve">Keskkonnaametile teadaolevalt ei ole taotletava </w:t>
      </w:r>
      <w:r w:rsidR="00645E53" w:rsidRPr="005B612D">
        <w:t>Soomukse I</w:t>
      </w:r>
      <w:r w:rsidRPr="005B612D">
        <w:t>II kruusakarjääriga kattuvat ala kantud kultuurimälestiste registrisse ja alaga seotud kannet ei leia ka Eesti vaimse kultuuripärandi nimistust. Seega nimetatud objektidele kavandatav tegevus mõju ei avalda.</w:t>
      </w:r>
    </w:p>
    <w:p w14:paraId="0038B848" w14:textId="77777777" w:rsidR="00123C78" w:rsidRPr="005B612D" w:rsidRDefault="00123C78" w:rsidP="00123C78"/>
    <w:p w14:paraId="1B02466D" w14:textId="77777777" w:rsidR="00123C78" w:rsidRPr="005B612D" w:rsidRDefault="00123C78" w:rsidP="00123C78">
      <w:r w:rsidRPr="005B612D">
        <w:t>Teadaolevalt ei esine taotletaval mäeeraldisel alasid, kus on õigusaktidega kehtestatud nõudeid ületatud või võidakse ületada.</w:t>
      </w:r>
    </w:p>
    <w:p w14:paraId="415473C7" w14:textId="77777777" w:rsidR="00123C78" w:rsidRPr="005B612D" w:rsidRDefault="00123C78" w:rsidP="00123C78"/>
    <w:p w14:paraId="5FEA79A6" w14:textId="432C7F06" w:rsidR="00123C78" w:rsidRPr="00456CDE" w:rsidRDefault="00123C78" w:rsidP="00123C78">
      <w:pPr>
        <w:rPr>
          <w:b/>
          <w:bCs/>
        </w:rPr>
      </w:pPr>
      <w:r w:rsidRPr="00456CDE">
        <w:rPr>
          <w:b/>
          <w:bCs/>
        </w:rPr>
        <w:t xml:space="preserve">3.2.3.1. </w:t>
      </w:r>
      <w:r w:rsidR="00B10BCC" w:rsidRPr="00456CDE">
        <w:rPr>
          <w:b/>
          <w:bCs/>
        </w:rPr>
        <w:t>M</w:t>
      </w:r>
      <w:r w:rsidRPr="00456CDE">
        <w:rPr>
          <w:b/>
          <w:bCs/>
        </w:rPr>
        <w:t>aastik, pinnavormid</w:t>
      </w:r>
    </w:p>
    <w:p w14:paraId="4149C5C6" w14:textId="77777777" w:rsidR="00123C78" w:rsidRPr="005B612D" w:rsidRDefault="00123C78" w:rsidP="00123C78"/>
    <w:p w14:paraId="4635090F" w14:textId="15CC2CDD" w:rsidR="00123C78" w:rsidRPr="005B612D" w:rsidRDefault="00123C78" w:rsidP="00D46D9A">
      <w:r w:rsidRPr="005B612D">
        <w:lastRenderedPageBreak/>
        <w:t xml:space="preserve">Taotletav ala </w:t>
      </w:r>
      <w:r w:rsidR="00D46D9A" w:rsidRPr="005B612D">
        <w:t>paikneb</w:t>
      </w:r>
      <w:r w:rsidRPr="005B612D">
        <w:t xml:space="preserve"> </w:t>
      </w:r>
      <w:proofErr w:type="spellStart"/>
      <w:r w:rsidR="00D46D9A" w:rsidRPr="005B612D">
        <w:t>glatsiofluviaalsel</w:t>
      </w:r>
      <w:proofErr w:type="spellEnd"/>
      <w:r w:rsidR="00D46D9A" w:rsidRPr="005B612D">
        <w:t xml:space="preserve"> mõhnastiku</w:t>
      </w:r>
      <w:r w:rsidR="00EA4F76" w:rsidRPr="005B612D">
        <w:t>l. M</w:t>
      </w:r>
      <w:r w:rsidR="00D46D9A" w:rsidRPr="005B612D">
        <w:t>aapinna reljeef on</w:t>
      </w:r>
      <w:r w:rsidR="00EA4F76" w:rsidRPr="005B612D">
        <w:t xml:space="preserve"> taotletaval alal</w:t>
      </w:r>
      <w:r w:rsidR="00D46D9A" w:rsidRPr="005B612D">
        <w:t xml:space="preserve"> küllaltki ebaühtlane, eriti </w:t>
      </w:r>
      <w:r w:rsidR="00EA4F76" w:rsidRPr="005B612D">
        <w:t>lõunapoolsel</w:t>
      </w:r>
      <w:r w:rsidR="00D46D9A" w:rsidRPr="005B612D">
        <w:t xml:space="preserve"> lahustükil, kus maapinna </w:t>
      </w:r>
      <w:r w:rsidR="00EA4F76" w:rsidRPr="005B612D">
        <w:t>absoluut</w:t>
      </w:r>
      <w:r w:rsidR="00D46D9A" w:rsidRPr="005B612D">
        <w:t>kõrgused varieeruvad vahemikus 81,1 - 93,6 m.</w:t>
      </w:r>
      <w:r w:rsidR="00EA4F76" w:rsidRPr="005B612D">
        <w:t xml:space="preserve"> </w:t>
      </w:r>
      <w:r w:rsidR="00D46D9A" w:rsidRPr="005B612D">
        <w:t>Madalamad abs</w:t>
      </w:r>
      <w:r w:rsidR="00EA4F76" w:rsidRPr="005B612D">
        <w:t>oluut</w:t>
      </w:r>
      <w:r w:rsidR="00D46D9A" w:rsidRPr="005B612D">
        <w:t xml:space="preserve">kõrgused on </w:t>
      </w:r>
      <w:proofErr w:type="spellStart"/>
      <w:r w:rsidR="00EA4F76" w:rsidRPr="005B612D">
        <w:t>lõuna</w:t>
      </w:r>
      <w:r w:rsidR="00D46D9A" w:rsidRPr="005B612D">
        <w:t>oolse</w:t>
      </w:r>
      <w:proofErr w:type="spellEnd"/>
      <w:r w:rsidR="00D46D9A" w:rsidRPr="005B612D">
        <w:t xml:space="preserve"> lahustüki põhjaosas, kus on </w:t>
      </w:r>
      <w:r w:rsidR="00EA4F76" w:rsidRPr="005B612D">
        <w:t xml:space="preserve">teadaolevalt ka kunagi </w:t>
      </w:r>
      <w:r w:rsidR="00D46D9A" w:rsidRPr="005B612D">
        <w:t xml:space="preserve">kaevandatud </w:t>
      </w:r>
      <w:r w:rsidR="00EA4F76" w:rsidRPr="005B612D">
        <w:t xml:space="preserve">(täpsemad andmed puuduvad) </w:t>
      </w:r>
      <w:r w:rsidR="00D46D9A" w:rsidRPr="005B612D">
        <w:t>ning lääneosas, ku</w:t>
      </w:r>
      <w:r w:rsidR="00EA4F76" w:rsidRPr="005B612D">
        <w:t xml:space="preserve">s uuringuruumi aruande kohaselt avati, 2021. aastal läbi viidud geoloogilise uuringu välitööde käigus, </w:t>
      </w:r>
      <w:r w:rsidR="00D46D9A" w:rsidRPr="005B612D">
        <w:t xml:space="preserve">ka hästilagunenud turba kiht. </w:t>
      </w:r>
      <w:r w:rsidR="00EA4F76" w:rsidRPr="005B612D">
        <w:t>Taotletava ala põhja</w:t>
      </w:r>
      <w:r w:rsidR="00D46D9A" w:rsidRPr="005B612D">
        <w:t>poolse lahustüki maapinna reljeef on tasasem</w:t>
      </w:r>
      <w:r w:rsidR="00EA4F76" w:rsidRPr="005B612D">
        <w:t>, tõustes mõnevõrra</w:t>
      </w:r>
      <w:r w:rsidR="00D46D9A" w:rsidRPr="005B612D">
        <w:t xml:space="preserve"> lõunasuunas</w:t>
      </w:r>
      <w:r w:rsidR="00EA4F76" w:rsidRPr="005B612D">
        <w:t>, jäädes absoluut</w:t>
      </w:r>
      <w:r w:rsidR="00D46D9A" w:rsidRPr="005B612D">
        <w:t>kõrgu</w:t>
      </w:r>
      <w:r w:rsidR="00EA4F76" w:rsidRPr="005B612D">
        <w:t>ste</w:t>
      </w:r>
      <w:r w:rsidR="00D46D9A" w:rsidRPr="005B612D">
        <w:t xml:space="preserve"> vahemikku 84,1 - 87,0 m.</w:t>
      </w:r>
    </w:p>
    <w:p w14:paraId="7BA94CE7" w14:textId="77777777" w:rsidR="00123C78" w:rsidRPr="005B612D" w:rsidRDefault="00123C78" w:rsidP="00123C78"/>
    <w:p w14:paraId="28F82C8F" w14:textId="54E1CB5D" w:rsidR="00123C78" w:rsidRPr="005B612D" w:rsidRDefault="00123C78" w:rsidP="00123C78">
      <w:r w:rsidRPr="005B612D">
        <w:t xml:space="preserve">Riiklikul tasandil puuduvad taotletaval mäeeraldisel ning selle mõjupiirkonnas tähelepanuväärsed pinnavormid. </w:t>
      </w:r>
    </w:p>
    <w:p w14:paraId="754387A6" w14:textId="3AB7D57B" w:rsidR="00EA4F76" w:rsidRPr="005B612D" w:rsidRDefault="00EA4F76" w:rsidP="00123C78"/>
    <w:p w14:paraId="53D2407E" w14:textId="30AAA42B" w:rsidR="00123C78" w:rsidRPr="005B612D" w:rsidRDefault="00CE7DFB" w:rsidP="00CE7DFB">
      <w:r w:rsidRPr="005B612D">
        <w:t>Üks kaevandamisega kaasnevaid paratamatuid mõjusid on maastiku (pinnavormide) visuaalne muutumine. Mõju on leevendatav ala kaevandamisjärgse korrastamisega, mis tulenevalt seadusandlikust korrast on kaevandajale kohustuslik. Planeeritav ala korrastatakse peale varu ammendumist ala metsamaaks.</w:t>
      </w:r>
    </w:p>
    <w:p w14:paraId="3E10E38D" w14:textId="77777777" w:rsidR="00CE7DFB" w:rsidRPr="005B612D" w:rsidRDefault="00CE7DFB" w:rsidP="00CE7DFB"/>
    <w:p w14:paraId="4400F3BF" w14:textId="6314F5FC" w:rsidR="00123C78" w:rsidRPr="00456CDE" w:rsidRDefault="00123C78" w:rsidP="00123C78">
      <w:pPr>
        <w:rPr>
          <w:b/>
          <w:bCs/>
        </w:rPr>
      </w:pPr>
      <w:r w:rsidRPr="00456CDE">
        <w:rPr>
          <w:b/>
          <w:bCs/>
        </w:rPr>
        <w:t xml:space="preserve">3.2.3.2. </w:t>
      </w:r>
      <w:r w:rsidR="00B10BCC" w:rsidRPr="00456CDE">
        <w:rPr>
          <w:b/>
          <w:bCs/>
        </w:rPr>
        <w:t>V</w:t>
      </w:r>
      <w:r w:rsidRPr="00456CDE">
        <w:rPr>
          <w:b/>
          <w:bCs/>
        </w:rPr>
        <w:t xml:space="preserve">eeobjektid </w:t>
      </w:r>
      <w:r w:rsidR="00645E53" w:rsidRPr="00456CDE">
        <w:rPr>
          <w:b/>
          <w:bCs/>
        </w:rPr>
        <w:t>(märgalad, jõeäärsed alad, karstinähtused)</w:t>
      </w:r>
    </w:p>
    <w:p w14:paraId="62475E29" w14:textId="66F429AD" w:rsidR="0008312B" w:rsidRPr="005B612D" w:rsidRDefault="0008312B" w:rsidP="0008312B"/>
    <w:p w14:paraId="3FEFC96F" w14:textId="0DA7469B" w:rsidR="0008312B" w:rsidRPr="005B612D" w:rsidRDefault="00627E82" w:rsidP="0008312B">
      <w:r w:rsidRPr="005B612D">
        <w:t xml:space="preserve">Taotletav ala jääb lähimast veeobjektist vooluveekogust </w:t>
      </w:r>
      <w:r w:rsidR="0008312B" w:rsidRPr="005B612D">
        <w:t>Liivoja oja (</w:t>
      </w:r>
      <w:proofErr w:type="spellStart"/>
      <w:r w:rsidR="002A7B53">
        <w:t>EELISe</w:t>
      </w:r>
      <w:proofErr w:type="spellEnd"/>
      <w:r w:rsidR="002A7B53">
        <w:t xml:space="preserve"> kood</w:t>
      </w:r>
      <w:r w:rsidR="0008312B" w:rsidRPr="005B612D">
        <w:t>:</w:t>
      </w:r>
      <w:r w:rsidR="00B10BCC">
        <w:t> </w:t>
      </w:r>
      <w:r w:rsidR="0008312B" w:rsidRPr="005B612D">
        <w:t>VEE1078800; ETAK ID nr 2272548)</w:t>
      </w:r>
      <w:r w:rsidRPr="005B612D">
        <w:t xml:space="preserve"> </w:t>
      </w:r>
      <w:r w:rsidRPr="005B612D">
        <w:rPr>
          <w:i/>
          <w:iCs/>
        </w:rPr>
        <w:t>ca</w:t>
      </w:r>
      <w:r w:rsidRPr="005B612D">
        <w:t xml:space="preserve"> 70 m kaugusele. Liivoja</w:t>
      </w:r>
      <w:r w:rsidR="0008312B" w:rsidRPr="005B612D">
        <w:t xml:space="preserve"> ranna või kalda piiranguvööndiga uuringuruumil kattumist ei ole.</w:t>
      </w:r>
    </w:p>
    <w:p w14:paraId="23DD03CA" w14:textId="77777777" w:rsidR="00F655AB" w:rsidRPr="005B612D" w:rsidRDefault="00F655AB" w:rsidP="00123C78"/>
    <w:p w14:paraId="049E95A1" w14:textId="79497DDB" w:rsidR="00123C78" w:rsidRPr="005B612D" w:rsidRDefault="00627E82" w:rsidP="00123C78">
      <w:r w:rsidRPr="005B612D">
        <w:t>Loobu jõgi</w:t>
      </w:r>
      <w:r w:rsidR="00123C78" w:rsidRPr="005B612D">
        <w:t xml:space="preserve"> (</w:t>
      </w:r>
      <w:proofErr w:type="spellStart"/>
      <w:r w:rsidR="002A7B53">
        <w:t>EELISe</w:t>
      </w:r>
      <w:proofErr w:type="spellEnd"/>
      <w:r w:rsidR="002A7B53" w:rsidRPr="005B612D" w:rsidDel="002A7B53">
        <w:t xml:space="preserve"> </w:t>
      </w:r>
      <w:r w:rsidR="00123C78" w:rsidRPr="005B612D">
        <w:t xml:space="preserve">kood: </w:t>
      </w:r>
      <w:r w:rsidRPr="005B612D">
        <w:t>VEE1077900; ETAK ID nr 2268210</w:t>
      </w:r>
      <w:r w:rsidR="00123C78" w:rsidRPr="005B612D">
        <w:t xml:space="preserve">) </w:t>
      </w:r>
      <w:r w:rsidRPr="005B612D">
        <w:t xml:space="preserve">jääb taotletavast alast </w:t>
      </w:r>
      <w:r w:rsidR="00123C78" w:rsidRPr="005B612D">
        <w:rPr>
          <w:i/>
          <w:iCs/>
        </w:rPr>
        <w:t>ca</w:t>
      </w:r>
      <w:r w:rsidR="00123C78" w:rsidRPr="005B612D">
        <w:t xml:space="preserve"> </w:t>
      </w:r>
      <w:r w:rsidRPr="005B612D">
        <w:t>500</w:t>
      </w:r>
      <w:r w:rsidR="00123C78" w:rsidRPr="005B612D">
        <w:t xml:space="preserve"> m kaugusele. Veekogu ranna või kalda piiranguvöönd, mille ulatus on 100 m, jääb taotletavast alast </w:t>
      </w:r>
      <w:r w:rsidR="00123C78" w:rsidRPr="005B612D">
        <w:rPr>
          <w:i/>
          <w:iCs/>
        </w:rPr>
        <w:t>ca</w:t>
      </w:r>
      <w:r w:rsidR="00123C78" w:rsidRPr="005B612D">
        <w:t xml:space="preserve"> </w:t>
      </w:r>
      <w:r w:rsidRPr="005B612D">
        <w:t>400</w:t>
      </w:r>
      <w:r w:rsidR="00123C78" w:rsidRPr="005B612D">
        <w:t xml:space="preserve"> m kaugusele. </w:t>
      </w:r>
    </w:p>
    <w:p w14:paraId="4049038B" w14:textId="4C19C3D6" w:rsidR="00713E97" w:rsidRPr="005B612D" w:rsidRDefault="00713E97" w:rsidP="00123C78"/>
    <w:p w14:paraId="137AC881" w14:textId="605FED93" w:rsidR="00713E97" w:rsidRPr="005B612D" w:rsidRDefault="00713E97" w:rsidP="00123C78">
      <w:r w:rsidRPr="005B612D">
        <w:t>Lähim seisuveekogu, kuni 10 ha pindala ja kuni 25 km</w:t>
      </w:r>
      <w:r w:rsidRPr="005B612D">
        <w:rPr>
          <w:vertAlign w:val="superscript"/>
        </w:rPr>
        <w:t>2</w:t>
      </w:r>
      <w:r w:rsidRPr="005B612D">
        <w:t xml:space="preserve"> valgalaga veekogu, Lossijärv (ka Lossi järv; </w:t>
      </w:r>
      <w:proofErr w:type="spellStart"/>
      <w:r w:rsidR="002A7B53">
        <w:t>EELISe</w:t>
      </w:r>
      <w:proofErr w:type="spellEnd"/>
      <w:r w:rsidR="00B10BCC">
        <w:t xml:space="preserve"> </w:t>
      </w:r>
      <w:r w:rsidRPr="005B612D">
        <w:t xml:space="preserve">kood: VEE2004100) asub taotletavast alast </w:t>
      </w:r>
      <w:r w:rsidRPr="005B612D">
        <w:rPr>
          <w:i/>
          <w:iCs/>
        </w:rPr>
        <w:t>ca</w:t>
      </w:r>
      <w:r w:rsidRPr="005B612D">
        <w:t xml:space="preserve"> </w:t>
      </w:r>
      <w:r w:rsidR="00AE07DC" w:rsidRPr="005B612D">
        <w:t xml:space="preserve">670 m kaugusel. </w:t>
      </w:r>
      <w:r w:rsidR="00062174" w:rsidRPr="005B612D">
        <w:t xml:space="preserve">Veekogu ranna või kalda piiranguvöönd, mille ulatus on 100 m, jääb taotletavast alast </w:t>
      </w:r>
      <w:r w:rsidR="00062174" w:rsidRPr="005B612D">
        <w:rPr>
          <w:i/>
          <w:iCs/>
        </w:rPr>
        <w:t>ca</w:t>
      </w:r>
      <w:r w:rsidR="00062174" w:rsidRPr="005B612D">
        <w:t xml:space="preserve"> 570 m kaugusele.</w:t>
      </w:r>
    </w:p>
    <w:p w14:paraId="65BC575B" w14:textId="4F8E8C6F" w:rsidR="00123C78" w:rsidRPr="005B612D" w:rsidRDefault="00123C78" w:rsidP="00123C78"/>
    <w:p w14:paraId="0539DF51" w14:textId="77777777" w:rsidR="00875292" w:rsidRPr="005B612D" w:rsidRDefault="00363D4D" w:rsidP="00123C78">
      <w:r w:rsidRPr="005B612D">
        <w:t xml:space="preserve">Liivakarjääris toimuvate tööde käigus tekib kaevandatavast keskkonnast pärinevaid mineraalseid tahkeid osakesi (liiva-, tolmu- ja saviosakesed), mis võivad veekogusse sattudes muuta selle kvaliteeti. Taotletavalt alalt setete kannet eesvooludesse või nende kaudu veekogudesse ei toimu, kuna vett kaevandamise eesmärgil eesvoolu ei juhita. Samuti ei toimu tahkete osakeste infiltreerumist põhjavette, sest kasuliku kihi lamamiks on väikese veejuhtivusega setted, mis ühtlasi toimivad ka filtrina ning kaitsevad alumisi põhjaveekihte võimaliku avarii ja reostuse korral. </w:t>
      </w:r>
    </w:p>
    <w:p w14:paraId="69DF1C6E" w14:textId="77777777" w:rsidR="00875292" w:rsidRPr="005B612D" w:rsidRDefault="00875292" w:rsidP="00123C78"/>
    <w:p w14:paraId="2AAE541E" w14:textId="7B7C90BE" w:rsidR="00363D4D" w:rsidRPr="005B612D" w:rsidRDefault="00875292" w:rsidP="00123C78">
      <w:r w:rsidRPr="005B612D">
        <w:t>Planeeritavale alale lähimad v</w:t>
      </w:r>
      <w:r w:rsidR="00363D4D" w:rsidRPr="005B612D">
        <w:t xml:space="preserve">ooluveekogud toituvad suuresti sademest. Kavandatav tegevus ei avalda mõju pinnavee režiimile, kuna karjäärist ei pumbata vett välja ega juhita eesvoolu. </w:t>
      </w:r>
    </w:p>
    <w:p w14:paraId="50480574" w14:textId="76062088" w:rsidR="00363D4D" w:rsidRPr="005B612D" w:rsidRDefault="00363D4D" w:rsidP="00123C78"/>
    <w:p w14:paraId="51BDB93B" w14:textId="2DA89ABB" w:rsidR="00713E97" w:rsidRPr="005B612D" w:rsidRDefault="002A7B53" w:rsidP="00875292">
      <w:r>
        <w:t xml:space="preserve">Eesti looduse infosüsteemi (EELIS, Keskkonnaagentuur) </w:t>
      </w:r>
      <w:r w:rsidR="00363D4D" w:rsidRPr="005B612D">
        <w:t xml:space="preserve"> andmetel</w:t>
      </w:r>
      <w:r w:rsidR="00443E5E">
        <w:t xml:space="preserve"> (seisuga 09.08.2023)</w:t>
      </w:r>
      <w:r w:rsidR="00363D4D" w:rsidRPr="005B612D">
        <w:t xml:space="preserve"> asub lähim karstivorm, Kurisoo karstiala </w:t>
      </w:r>
      <w:r w:rsidR="00363D4D" w:rsidRPr="005B612D">
        <w:rPr>
          <w:i/>
          <w:iCs/>
        </w:rPr>
        <w:t>ca</w:t>
      </w:r>
      <w:r w:rsidR="00363D4D" w:rsidRPr="005B612D">
        <w:t xml:space="preserve"> 500 m kaugusel kagusuunas. </w:t>
      </w:r>
      <w:r w:rsidR="00875292" w:rsidRPr="005B612D">
        <w:t xml:space="preserve">EELIS andmebaasis on Kurisoo karstiala kohta on tehtud märge: võtta kaitse alla ja tähistada. Märked on andmebaasi info kohaselt tehtud aastal 1998. Senini (19.05.2023 seisuga) on objekt </w:t>
      </w:r>
      <w:proofErr w:type="spellStart"/>
      <w:r w:rsidR="00875292" w:rsidRPr="005B612D">
        <w:t>EELISes</w:t>
      </w:r>
      <w:proofErr w:type="spellEnd"/>
      <w:r w:rsidR="00875292" w:rsidRPr="005B612D">
        <w:t xml:space="preserve">, kui ürglooduse objekt. Kurisoo karstiala on karstiväli, kus piiratud territooriumil esineb karstivorme tavapärasest laialdasemalt. </w:t>
      </w:r>
      <w:proofErr w:type="spellStart"/>
      <w:r w:rsidR="00875292" w:rsidRPr="005B612D">
        <w:t>EELISes</w:t>
      </w:r>
      <w:proofErr w:type="spellEnd"/>
      <w:r w:rsidR="00875292" w:rsidRPr="005B612D">
        <w:t xml:space="preserve"> on kirjeldatud, et alal esineb kaks suur</w:t>
      </w:r>
      <w:r w:rsidR="005E1E52" w:rsidRPr="005B612D">
        <w:t>emat</w:t>
      </w:r>
      <w:r w:rsidR="00875292" w:rsidRPr="005B612D">
        <w:t xml:space="preserve"> </w:t>
      </w:r>
      <w:proofErr w:type="spellStart"/>
      <w:r w:rsidR="00875292" w:rsidRPr="005B612D">
        <w:t>kurisut</w:t>
      </w:r>
      <w:proofErr w:type="spellEnd"/>
      <w:r w:rsidR="00875292" w:rsidRPr="005B612D">
        <w:t xml:space="preserve">. </w:t>
      </w:r>
    </w:p>
    <w:p w14:paraId="664A71C1" w14:textId="450C7562" w:rsidR="00363D4D" w:rsidRPr="005B612D" w:rsidRDefault="00363D4D" w:rsidP="00123C78"/>
    <w:p w14:paraId="57DCD136" w14:textId="0C23DBA2" w:rsidR="00713E97" w:rsidRPr="005B612D" w:rsidRDefault="00713E97" w:rsidP="00713E97">
      <w:r w:rsidRPr="005B612D">
        <w:lastRenderedPageBreak/>
        <w:t xml:space="preserve">Võttes aluseks taotletava karjääri asukoha ja selle ümbruse reljeefi, aluspõhja setete ning väljatava maavara füüsikalised omadused, põhjavee voolusuuna, taotletava tegevuse läbiviimiseks planeeritud tehnoloogia jms võib jõuda järeldusele, et taotletava tegevusega ei kaasne olulist mõju pinna- ega põhjaveele. </w:t>
      </w:r>
    </w:p>
    <w:p w14:paraId="56ADA054" w14:textId="5DECA57C" w:rsidR="00713E97" w:rsidRDefault="00713E97" w:rsidP="00713E97"/>
    <w:p w14:paraId="1084B2B8" w14:textId="172B0C0F" w:rsidR="00922964" w:rsidRPr="00922964" w:rsidRDefault="00B55567" w:rsidP="00922964">
      <w:r>
        <w:t>Kui ettevõte kavatseb tulevikus kasutada liivapesurit, on võimalik, et selleks kasutatakse paakautot või rajatakse uus puurkaev. Puurkaevu</w:t>
      </w:r>
      <w:r w:rsidR="00922964" w:rsidRPr="00922964">
        <w:t xml:space="preserve"> veevõtt </w:t>
      </w:r>
      <w:r>
        <w:t>oleks</w:t>
      </w:r>
      <w:r w:rsidRPr="00922964">
        <w:t xml:space="preserve"> </w:t>
      </w:r>
      <w:r>
        <w:t xml:space="preserve">seadme tööle rakendamiseks alguses </w:t>
      </w:r>
      <w:r w:rsidR="00922964" w:rsidRPr="00922964">
        <w:t>kuni 100 m</w:t>
      </w:r>
      <w:r w:rsidR="00922964" w:rsidRPr="00922964">
        <w:rPr>
          <w:vertAlign w:val="superscript"/>
        </w:rPr>
        <w:t>3</w:t>
      </w:r>
      <w:r w:rsidR="00922964" w:rsidRPr="00922964">
        <w:t xml:space="preserve"> tunnis</w:t>
      </w:r>
      <w:r>
        <w:t>, edasi kuni 10 m</w:t>
      </w:r>
      <w:r w:rsidRPr="000651B8">
        <w:rPr>
          <w:vertAlign w:val="superscript"/>
        </w:rPr>
        <w:t>3</w:t>
      </w:r>
      <w:r>
        <w:t xml:space="preserve"> tunnis</w:t>
      </w:r>
      <w:r w:rsidR="00922964" w:rsidRPr="00922964">
        <w:t>. Lähimad puurkaevud katastri numbritega 65407 ja 17493 saavad vee Ordoviitsiumi-Kambriumi Virumaa põhjaveekogumist Ida-Eesti vesikonnas. Kaev katastri numbriga 14429 saab</w:t>
      </w:r>
      <w:r w:rsidR="00922964">
        <w:t xml:space="preserve"> </w:t>
      </w:r>
      <w:r w:rsidR="00922964" w:rsidRPr="00922964">
        <w:t>vee</w:t>
      </w:r>
      <w:r w:rsidR="00922964">
        <w:t xml:space="preserve">  </w:t>
      </w:r>
      <w:r w:rsidR="00922964" w:rsidRPr="00922964">
        <w:t>Siluri-Ordoviitsiumi põhjaveekogumist Ida-Eesti vesikonnas. Mõlemad on heas seisundis põhjaveekogumid.</w:t>
      </w:r>
      <w:r>
        <w:t xml:space="preserve"> Olenevalt veevõtu mahust, hinnatakse vajadusel veevõtu mõju ümbruskonna kaevude veevarustusele, kui ettevõte esitab taotluse vee erikasutuseks. </w:t>
      </w:r>
    </w:p>
    <w:p w14:paraId="2AB13DE8" w14:textId="77777777" w:rsidR="00922964" w:rsidRPr="005B612D" w:rsidRDefault="00922964" w:rsidP="00713E97"/>
    <w:p w14:paraId="34A32475" w14:textId="7ACB06B9" w:rsidR="00713E97" w:rsidRPr="005B612D" w:rsidRDefault="00713E97" w:rsidP="00713E97">
      <w:r w:rsidRPr="005B612D">
        <w:t>Eeltoodust saab järeldada, et kavandatav tegevus taotletavas Soomukse III liivakarjääris ei avalda mõju karjääri asukohale lähima</w:t>
      </w:r>
      <w:r w:rsidR="00062174" w:rsidRPr="005B612D">
        <w:t>tele veekogudele ega karsti</w:t>
      </w:r>
      <w:r w:rsidR="0000325F">
        <w:t>n</w:t>
      </w:r>
      <w:r w:rsidR="00062174" w:rsidRPr="005B612D">
        <w:t xml:space="preserve">ähtusele, </w:t>
      </w:r>
      <w:r w:rsidRPr="005B612D">
        <w:t>kuna jäävad</w:t>
      </w:r>
    </w:p>
    <w:p w14:paraId="6DD5B5E1" w14:textId="2D548251" w:rsidR="00713E97" w:rsidRPr="005B612D" w:rsidRDefault="00713E97" w:rsidP="00123C78">
      <w:r w:rsidRPr="005B612D">
        <w:t>väljapoole kavandatava tegevuse mõjuraadiust.</w:t>
      </w:r>
      <w:r w:rsidRPr="005B612D">
        <w:cr/>
      </w:r>
    </w:p>
    <w:p w14:paraId="05703978" w14:textId="47FD5DE1" w:rsidR="00123C78" w:rsidRPr="00456CDE" w:rsidRDefault="00123C78" w:rsidP="00123C78">
      <w:pPr>
        <w:rPr>
          <w:b/>
          <w:bCs/>
        </w:rPr>
      </w:pPr>
      <w:r w:rsidRPr="00456CDE">
        <w:rPr>
          <w:b/>
          <w:bCs/>
        </w:rPr>
        <w:t xml:space="preserve">3.2.3.3. </w:t>
      </w:r>
      <w:r w:rsidR="0000325F" w:rsidRPr="00456CDE">
        <w:rPr>
          <w:b/>
          <w:bCs/>
        </w:rPr>
        <w:t>M</w:t>
      </w:r>
      <w:r w:rsidRPr="00456CDE">
        <w:rPr>
          <w:b/>
          <w:bCs/>
        </w:rPr>
        <w:t>ets, Natura 2000 võrgustiku alad, kaitstavad loodusobjektid</w:t>
      </w:r>
    </w:p>
    <w:p w14:paraId="3D596A4A" w14:textId="77777777" w:rsidR="00123C78" w:rsidRPr="005B612D" w:rsidRDefault="00123C78" w:rsidP="00123C78"/>
    <w:p w14:paraId="4CD5A872" w14:textId="470B7CCC" w:rsidR="004462C7" w:rsidRPr="005B612D" w:rsidRDefault="004462C7" w:rsidP="004462C7">
      <w:r w:rsidRPr="005B612D">
        <w:t>Taotletava ala mäeeraldise teenindusmaa ei kattu ühegi kaitsealuse loodusobjektiga ega Natura 2000 võrgustiku kuuluva alaga</w:t>
      </w:r>
    </w:p>
    <w:p w14:paraId="4427BDEF" w14:textId="6816366C" w:rsidR="00123C78" w:rsidRPr="005B612D" w:rsidRDefault="00123C78" w:rsidP="00123C78"/>
    <w:p w14:paraId="3732BD41" w14:textId="4219F1E7" w:rsidR="004462C7" w:rsidRPr="005B612D" w:rsidRDefault="004462C7" w:rsidP="00123C78">
      <w:pPr>
        <w:rPr>
          <w:u w:val="single"/>
        </w:rPr>
      </w:pPr>
      <w:r w:rsidRPr="005B612D">
        <w:rPr>
          <w:u w:val="single"/>
        </w:rPr>
        <w:t>Mets</w:t>
      </w:r>
    </w:p>
    <w:p w14:paraId="7861F6F8" w14:textId="61E2EAB7" w:rsidR="004462C7" w:rsidRPr="005B612D" w:rsidRDefault="004462C7" w:rsidP="00123C78"/>
    <w:p w14:paraId="595348EB" w14:textId="0FCFB576" w:rsidR="00851E7A" w:rsidRPr="005B612D" w:rsidRDefault="00851E7A" w:rsidP="00851E7A">
      <w:pPr>
        <w:autoSpaceDE w:val="0"/>
        <w:autoSpaceDN w:val="0"/>
        <w:adjustRightInd w:val="0"/>
      </w:pPr>
      <w:r w:rsidRPr="005B612D">
        <w:t>Taotletava ala lõunapoolne lahustükk on valdavalt kaetud okaspuumetsaga, osaliselt on tehtud lageraiet, kuhu on istutatud männiistikuid. Põhjapoolne lahust</w:t>
      </w:r>
      <w:r w:rsidRPr="005B612D">
        <w:rPr>
          <w:rFonts w:hint="eastAsia"/>
        </w:rPr>
        <w:t>ü</w:t>
      </w:r>
      <w:r w:rsidRPr="005B612D">
        <w:t>kk kattub suures osas raiesmikuga, kuhu uusi istikuid ei ole vee istutatud.</w:t>
      </w:r>
    </w:p>
    <w:p w14:paraId="2E713ADF" w14:textId="48EC5008" w:rsidR="00062174" w:rsidRPr="005B612D" w:rsidRDefault="00062174" w:rsidP="00851E7A">
      <w:pPr>
        <w:autoSpaceDE w:val="0"/>
        <w:autoSpaceDN w:val="0"/>
        <w:adjustRightInd w:val="0"/>
      </w:pPr>
    </w:p>
    <w:p w14:paraId="623BA150" w14:textId="089226FA" w:rsidR="00170002" w:rsidRPr="005B612D" w:rsidRDefault="00C90311" w:rsidP="004462C7">
      <w:r w:rsidRPr="005B612D">
        <w:t xml:space="preserve">Taotletava ala lõunapoolsest lahustükist va 250 m </w:t>
      </w:r>
      <w:r w:rsidR="004462C7" w:rsidRPr="005B612D">
        <w:t xml:space="preserve">lõuna suunda </w:t>
      </w:r>
      <w:r w:rsidRPr="005B612D">
        <w:t>jääb</w:t>
      </w:r>
      <w:r w:rsidR="004462C7" w:rsidRPr="005B612D">
        <w:t xml:space="preserve"> </w:t>
      </w:r>
      <w:proofErr w:type="spellStart"/>
      <w:r w:rsidR="004462C7" w:rsidRPr="005B612D">
        <w:t>vääriselupaik</w:t>
      </w:r>
      <w:proofErr w:type="spellEnd"/>
      <w:r w:rsidR="004462C7" w:rsidRPr="005B612D">
        <w:t xml:space="preserve"> tunnusega </w:t>
      </w:r>
      <w:r w:rsidRPr="005B612D">
        <w:t>VEP</w:t>
      </w:r>
      <w:r w:rsidR="00170002" w:rsidRPr="005B612D">
        <w:t xml:space="preserve"> </w:t>
      </w:r>
      <w:r w:rsidRPr="005B612D">
        <w:t>nr</w:t>
      </w:r>
      <w:r w:rsidR="00170002" w:rsidRPr="005B612D">
        <w:t>.</w:t>
      </w:r>
      <w:r w:rsidRPr="005B612D">
        <w:t>209226. T</w:t>
      </w:r>
      <w:r w:rsidR="004462C7" w:rsidRPr="005B612D">
        <w:t xml:space="preserve">egemist on </w:t>
      </w:r>
      <w:r w:rsidRPr="005B612D">
        <w:t xml:space="preserve">männikud ja männisegametsad </w:t>
      </w:r>
      <w:r w:rsidR="004462C7" w:rsidRPr="005B612D">
        <w:t xml:space="preserve">tüübirühmaga seotud </w:t>
      </w:r>
      <w:proofErr w:type="spellStart"/>
      <w:r w:rsidR="004462C7" w:rsidRPr="005B612D">
        <w:t>vääriselupaigaga</w:t>
      </w:r>
      <w:proofErr w:type="spellEnd"/>
      <w:r w:rsidR="004462C7" w:rsidRPr="005B612D">
        <w:t xml:space="preserve">. </w:t>
      </w:r>
      <w:r w:rsidR="00170002" w:rsidRPr="005B612D">
        <w:t xml:space="preserve">Männikute peamisteks bioloogilisteks võtmetunnusteks on eakad jämedad männid ning mitmesuguses lagunemisastmes puutüükad ja </w:t>
      </w:r>
      <w:proofErr w:type="spellStart"/>
      <w:r w:rsidR="00170002" w:rsidRPr="005B612D">
        <w:t>lamapuit</w:t>
      </w:r>
      <w:proofErr w:type="spellEnd"/>
      <w:r w:rsidR="00170002" w:rsidRPr="005B612D">
        <w:t xml:space="preserve">. Eriti väärtuslikud haruldustele elutingimuste pakkumise seisukohalt on päikesevalgusele avatud vanad puud, tüükad ja </w:t>
      </w:r>
      <w:proofErr w:type="spellStart"/>
      <w:r w:rsidR="00170002" w:rsidRPr="005B612D">
        <w:t>mahalangenud</w:t>
      </w:r>
      <w:proofErr w:type="spellEnd"/>
      <w:r w:rsidR="00170002" w:rsidRPr="005B612D">
        <w:t xml:space="preserve"> tüved. </w:t>
      </w:r>
    </w:p>
    <w:p w14:paraId="6C6A8B43" w14:textId="77777777" w:rsidR="00170002" w:rsidRPr="005B612D" w:rsidRDefault="00170002" w:rsidP="004462C7"/>
    <w:p w14:paraId="4C6F6776" w14:textId="5A1A6727" w:rsidR="004462C7" w:rsidRPr="005B612D" w:rsidRDefault="004462C7" w:rsidP="004462C7">
      <w:r w:rsidRPr="005B612D">
        <w:t>Arvestades, et kaevandamine taotletaval alal ei oma olulist mõju põhjaveele (vt p 3.1.5.), saab</w:t>
      </w:r>
      <w:r w:rsidR="00C90311" w:rsidRPr="005B612D">
        <w:t xml:space="preserve"> </w:t>
      </w:r>
      <w:r w:rsidRPr="005B612D">
        <w:t xml:space="preserve">öelda, et taotletav tegevus ei sea ohtu </w:t>
      </w:r>
      <w:proofErr w:type="spellStart"/>
      <w:r w:rsidRPr="005B612D">
        <w:t>vääriselupaiga</w:t>
      </w:r>
      <w:proofErr w:type="spellEnd"/>
      <w:r w:rsidRPr="005B612D">
        <w:t xml:space="preserve"> VEP nr.</w:t>
      </w:r>
      <w:r w:rsidR="00170002" w:rsidRPr="005B612D">
        <w:t xml:space="preserve"> 209226 </w:t>
      </w:r>
      <w:r w:rsidRPr="005B612D">
        <w:t>toimimist.</w:t>
      </w:r>
    </w:p>
    <w:p w14:paraId="6E142E99" w14:textId="174C82BE" w:rsidR="004462C7" w:rsidRPr="005B612D" w:rsidRDefault="004462C7" w:rsidP="004462C7"/>
    <w:p w14:paraId="6D4080DF" w14:textId="5E5F479C" w:rsidR="004462C7" w:rsidRPr="005B612D" w:rsidRDefault="004462C7" w:rsidP="004462C7">
      <w:r w:rsidRPr="005B612D">
        <w:t xml:space="preserve">Kaevandamisluba ei anna reservatsioonideta õigust kaevandamiseks ega asenda muid kaevandamiseks vajalikke haldusakte. Kuigi keskkonnaluba maavara kaevandamiseks on raadamiseks loa saamise eelduseks, ei tähenda see automaatselt, et iga loa väljastamisele järgneks raadamine. Arvestades, et karjääri rajamise peamine mõju avaldub olemasolevale metsale ja sealsetele elupaikadele on olemasoleval loal seatud </w:t>
      </w:r>
      <w:proofErr w:type="spellStart"/>
      <w:r w:rsidRPr="005B612D">
        <w:t>kõrvaltingimus</w:t>
      </w:r>
      <w:proofErr w:type="spellEnd"/>
      <w:r w:rsidRPr="005B612D">
        <w:t>, et optimaalne on raadata mets etappide viisi ja ainult mäetöödeks vahetult vajalikus ulatuses</w:t>
      </w:r>
      <w:r w:rsidR="00170002" w:rsidRPr="005B612D">
        <w:t>.</w:t>
      </w:r>
    </w:p>
    <w:p w14:paraId="76F675E8" w14:textId="77777777" w:rsidR="004462C7" w:rsidRPr="005B612D" w:rsidRDefault="004462C7" w:rsidP="00123C78"/>
    <w:p w14:paraId="2DEDFBF4" w14:textId="0FDB637A" w:rsidR="00645E53" w:rsidRPr="005B612D" w:rsidRDefault="00645E53" w:rsidP="00123C78">
      <w:pPr>
        <w:rPr>
          <w:u w:val="single"/>
        </w:rPr>
      </w:pPr>
      <w:r w:rsidRPr="00D560FD">
        <w:rPr>
          <w:u w:val="single"/>
        </w:rPr>
        <w:t>Kaitstavad loodusobjektid</w:t>
      </w:r>
    </w:p>
    <w:p w14:paraId="56A0BF5E" w14:textId="77777777" w:rsidR="00062174" w:rsidRPr="005B612D" w:rsidRDefault="00062174" w:rsidP="00123C78"/>
    <w:p w14:paraId="5DFE82E7" w14:textId="091CBC94" w:rsidR="00123C78" w:rsidRPr="005B612D" w:rsidRDefault="00734C18" w:rsidP="00123C78">
      <w:bookmarkStart w:id="23" w:name="_Hlk138325040"/>
      <w:r w:rsidRPr="005B612D">
        <w:t xml:space="preserve">EELIS andmetel </w:t>
      </w:r>
      <w:r w:rsidR="00D560FD">
        <w:t xml:space="preserve">(seisuga 09.08.2023) </w:t>
      </w:r>
      <w:r w:rsidRPr="005B612D">
        <w:t>on t</w:t>
      </w:r>
      <w:r w:rsidR="0008312B" w:rsidRPr="005B612D">
        <w:t>aotletava</w:t>
      </w:r>
      <w:r w:rsidR="00170002" w:rsidRPr="005B612D">
        <w:t>le</w:t>
      </w:r>
      <w:r w:rsidR="0008312B" w:rsidRPr="005B612D">
        <w:t xml:space="preserve"> Soomukse III liivakarjääri</w:t>
      </w:r>
      <w:r w:rsidR="00170002" w:rsidRPr="005B612D">
        <w:t>le</w:t>
      </w:r>
      <w:r w:rsidR="0008312B" w:rsidRPr="005B612D">
        <w:t xml:space="preserve"> </w:t>
      </w:r>
      <w:r w:rsidR="00170002" w:rsidRPr="005B612D">
        <w:t xml:space="preserve">lähim kaitstav loodusobjekt </w:t>
      </w:r>
      <w:r w:rsidRPr="005B612D">
        <w:t>(</w:t>
      </w:r>
      <w:r w:rsidR="00170002" w:rsidRPr="005B612D">
        <w:t>ala lõunapoolsest lahustükist</w:t>
      </w:r>
      <w:r w:rsidRPr="005B612D">
        <w:t>)</w:t>
      </w:r>
      <w:r w:rsidR="00170002" w:rsidRPr="005B612D">
        <w:t xml:space="preserve"> </w:t>
      </w:r>
      <w:r w:rsidR="0008312B" w:rsidRPr="005B612D">
        <w:t>vahetult edelasse jää</w:t>
      </w:r>
      <w:r w:rsidR="002120DF">
        <w:t>v</w:t>
      </w:r>
      <w:r w:rsidR="0008312B" w:rsidRPr="005B612D">
        <w:t xml:space="preserve"> Ohepalu </w:t>
      </w:r>
      <w:r w:rsidR="0008312B" w:rsidRPr="005B612D">
        <w:lastRenderedPageBreak/>
        <w:t>looduskaitseala (</w:t>
      </w:r>
      <w:proofErr w:type="spellStart"/>
      <w:r w:rsidR="002A7B53">
        <w:t>EELISe</w:t>
      </w:r>
      <w:proofErr w:type="spellEnd"/>
      <w:r w:rsidR="002A7B53" w:rsidRPr="005B612D">
        <w:t xml:space="preserve"> </w:t>
      </w:r>
      <w:r w:rsidR="0008312B" w:rsidRPr="005B612D">
        <w:t>kood: KLO1000230) ja II kaitsekategooria</w:t>
      </w:r>
      <w:r w:rsidR="002120DF">
        <w:t>sse</w:t>
      </w:r>
      <w:r w:rsidR="0008312B" w:rsidRPr="005B612D">
        <w:t xml:space="preserve"> kuuluva kaitsealuse loomaliigi laanerähn (</w:t>
      </w:r>
      <w:proofErr w:type="spellStart"/>
      <w:r w:rsidR="0008312B" w:rsidRPr="005B612D">
        <w:rPr>
          <w:i/>
          <w:iCs/>
        </w:rPr>
        <w:t>Picoides</w:t>
      </w:r>
      <w:proofErr w:type="spellEnd"/>
      <w:r w:rsidR="0008312B" w:rsidRPr="005B612D">
        <w:t xml:space="preserve"> </w:t>
      </w:r>
      <w:proofErr w:type="spellStart"/>
      <w:r w:rsidR="0008312B" w:rsidRPr="005B612D">
        <w:rPr>
          <w:i/>
          <w:iCs/>
        </w:rPr>
        <w:t>tridactylus</w:t>
      </w:r>
      <w:proofErr w:type="spellEnd"/>
      <w:r w:rsidR="0008312B" w:rsidRPr="005B612D">
        <w:t>) leiukoht (</w:t>
      </w:r>
      <w:proofErr w:type="spellStart"/>
      <w:r w:rsidR="002A7B53">
        <w:t>EELISe</w:t>
      </w:r>
      <w:proofErr w:type="spellEnd"/>
      <w:r w:rsidR="0008312B" w:rsidRPr="005B612D">
        <w:t xml:space="preserve"> kood: KLO9123459). </w:t>
      </w:r>
      <w:r w:rsidRPr="005B612D">
        <w:t>Taotletava ala lõunapoolsest lahustükist</w:t>
      </w:r>
      <w:r w:rsidR="0008312B" w:rsidRPr="005B612D">
        <w:t xml:space="preserve"> vahetult läände jääb II kaitsekategooria kaitsealuse loomaliigi metsis (</w:t>
      </w:r>
      <w:proofErr w:type="spellStart"/>
      <w:r w:rsidR="0008312B" w:rsidRPr="005B612D">
        <w:rPr>
          <w:i/>
          <w:iCs/>
        </w:rPr>
        <w:t>Tetrao</w:t>
      </w:r>
      <w:proofErr w:type="spellEnd"/>
      <w:r w:rsidR="0008312B" w:rsidRPr="005B612D">
        <w:t xml:space="preserve"> </w:t>
      </w:r>
      <w:proofErr w:type="spellStart"/>
      <w:r w:rsidR="0008312B" w:rsidRPr="005B612D">
        <w:rPr>
          <w:i/>
          <w:iCs/>
        </w:rPr>
        <w:t>urogallus</w:t>
      </w:r>
      <w:proofErr w:type="spellEnd"/>
      <w:r w:rsidR="0008312B" w:rsidRPr="005B612D">
        <w:t>) leiukoht (</w:t>
      </w:r>
      <w:proofErr w:type="spellStart"/>
      <w:r w:rsidR="002A7B53">
        <w:t>EELISe</w:t>
      </w:r>
      <w:proofErr w:type="spellEnd"/>
      <w:r w:rsidR="0008312B" w:rsidRPr="005B612D">
        <w:t xml:space="preserve"> kood: KLO9102215) ning projekteeritav </w:t>
      </w:r>
      <w:proofErr w:type="spellStart"/>
      <w:r w:rsidR="0008312B" w:rsidRPr="005B612D">
        <w:t>Tuksmani</w:t>
      </w:r>
      <w:proofErr w:type="spellEnd"/>
      <w:r w:rsidR="0008312B" w:rsidRPr="005B612D">
        <w:t xml:space="preserve"> metsise püsielupaik (</w:t>
      </w:r>
      <w:r w:rsidR="00CD09FE" w:rsidRPr="005B612D">
        <w:t xml:space="preserve">edaspidi </w:t>
      </w:r>
      <w:proofErr w:type="spellStart"/>
      <w:r w:rsidR="00CD09FE" w:rsidRPr="005B612D">
        <w:rPr>
          <w:b/>
          <w:bCs/>
        </w:rPr>
        <w:t>Tuksmani</w:t>
      </w:r>
      <w:proofErr w:type="spellEnd"/>
      <w:r w:rsidR="00CD09FE" w:rsidRPr="005B612D">
        <w:rPr>
          <w:b/>
          <w:bCs/>
        </w:rPr>
        <w:t xml:space="preserve"> metsise PEP</w:t>
      </w:r>
      <w:r w:rsidR="00CD09FE" w:rsidRPr="005B612D">
        <w:t xml:space="preserve">; </w:t>
      </w:r>
      <w:proofErr w:type="spellStart"/>
      <w:r w:rsidR="002A7B53">
        <w:t>EELISe</w:t>
      </w:r>
      <w:proofErr w:type="spellEnd"/>
      <w:r w:rsidR="00CD09FE" w:rsidRPr="005B612D">
        <w:t xml:space="preserve"> kood: </w:t>
      </w:r>
      <w:r w:rsidR="0008312B" w:rsidRPr="005B612D">
        <w:t xml:space="preserve">PLO1000649). </w:t>
      </w:r>
      <w:r w:rsidRPr="005B612D">
        <w:t>Lisaks asub lõunapoolsest lahustükist</w:t>
      </w:r>
      <w:r w:rsidR="0008312B" w:rsidRPr="005B612D">
        <w:t xml:space="preserve"> </w:t>
      </w:r>
      <w:r w:rsidRPr="005B612D">
        <w:rPr>
          <w:i/>
          <w:iCs/>
        </w:rPr>
        <w:t>ca</w:t>
      </w:r>
      <w:r w:rsidR="0008312B" w:rsidRPr="005B612D">
        <w:t xml:space="preserve"> 500 m kaugusel kagus asub III kaitsekategooria kaitsealuste taimeliikide karukold (</w:t>
      </w:r>
      <w:proofErr w:type="spellStart"/>
      <w:r w:rsidR="0008312B" w:rsidRPr="005B612D">
        <w:rPr>
          <w:i/>
          <w:iCs/>
        </w:rPr>
        <w:t>Lycopodium</w:t>
      </w:r>
      <w:proofErr w:type="spellEnd"/>
      <w:r w:rsidR="0008312B" w:rsidRPr="005B612D">
        <w:t xml:space="preserve"> </w:t>
      </w:r>
      <w:proofErr w:type="spellStart"/>
      <w:r w:rsidR="0008312B" w:rsidRPr="005B612D">
        <w:rPr>
          <w:i/>
          <w:iCs/>
        </w:rPr>
        <w:t>clavatum</w:t>
      </w:r>
      <w:proofErr w:type="spellEnd"/>
      <w:r w:rsidR="0008312B" w:rsidRPr="005B612D">
        <w:t xml:space="preserve">; </w:t>
      </w:r>
      <w:proofErr w:type="spellStart"/>
      <w:r w:rsidR="002A7B53">
        <w:t>EELISe</w:t>
      </w:r>
      <w:proofErr w:type="spellEnd"/>
      <w:r w:rsidR="0008312B" w:rsidRPr="005B612D">
        <w:t xml:space="preserve"> kood: KLO9308486) ja roomav </w:t>
      </w:r>
      <w:proofErr w:type="spellStart"/>
      <w:r w:rsidR="0008312B" w:rsidRPr="005B612D">
        <w:t>öövilge</w:t>
      </w:r>
      <w:proofErr w:type="spellEnd"/>
      <w:r w:rsidR="0008312B" w:rsidRPr="005B612D">
        <w:t xml:space="preserve"> (</w:t>
      </w:r>
      <w:proofErr w:type="spellStart"/>
      <w:r w:rsidR="0008312B" w:rsidRPr="005B612D">
        <w:rPr>
          <w:i/>
          <w:iCs/>
        </w:rPr>
        <w:t>Goodyera</w:t>
      </w:r>
      <w:proofErr w:type="spellEnd"/>
      <w:r w:rsidR="0008312B" w:rsidRPr="005B612D">
        <w:t xml:space="preserve"> </w:t>
      </w:r>
      <w:proofErr w:type="spellStart"/>
      <w:r w:rsidR="0008312B" w:rsidRPr="005B612D">
        <w:rPr>
          <w:i/>
          <w:iCs/>
        </w:rPr>
        <w:t>repens</w:t>
      </w:r>
      <w:proofErr w:type="spellEnd"/>
      <w:r w:rsidR="0008312B" w:rsidRPr="005B612D">
        <w:t xml:space="preserve">; </w:t>
      </w:r>
      <w:proofErr w:type="spellStart"/>
      <w:r w:rsidR="002A7B53">
        <w:t>EELISe</w:t>
      </w:r>
      <w:r w:rsidR="0008312B" w:rsidRPr="005B612D">
        <w:t>kood</w:t>
      </w:r>
      <w:proofErr w:type="spellEnd"/>
      <w:r w:rsidR="0008312B" w:rsidRPr="005B612D">
        <w:t>: KLO9307870)</w:t>
      </w:r>
      <w:r w:rsidRPr="005B612D">
        <w:t xml:space="preserve"> </w:t>
      </w:r>
      <w:r w:rsidR="0008312B" w:rsidRPr="005B612D">
        <w:t>kasvukoht. Viimaste kasvukohad kuuluvad</w:t>
      </w:r>
      <w:r w:rsidRPr="005B612D">
        <w:t xml:space="preserve"> ka</w:t>
      </w:r>
      <w:r w:rsidR="0008312B" w:rsidRPr="005B612D">
        <w:t xml:space="preserve"> Ohepalu looduskaitseala koosseisu.</w:t>
      </w:r>
    </w:p>
    <w:p w14:paraId="72273BF1" w14:textId="77777777" w:rsidR="00734C18" w:rsidRPr="005B612D" w:rsidRDefault="00734C18" w:rsidP="00123C78"/>
    <w:p w14:paraId="0E5F6FEC" w14:textId="77777777" w:rsidR="001D0561" w:rsidRDefault="0008312B" w:rsidP="00123C78">
      <w:r w:rsidRPr="005B612D">
        <w:t xml:space="preserve">Vabariigi Valitsuse 07.03.2014 määruse nr 34 “Ohepalu looduskaitseala kaitse-eeskiri“ kohaselt on Ohepalu </w:t>
      </w:r>
      <w:r w:rsidR="00734C18" w:rsidRPr="005B612D">
        <w:t>LKA</w:t>
      </w:r>
      <w:r w:rsidRPr="005B612D">
        <w:t xml:space="preserve"> üheks kaitse-eesmärgiks kaitsta liikide elupaiku, mida Euroopa Parlamendi ja nõukogu direktiiv 2009/147/EÜ</w:t>
      </w:r>
      <w:r w:rsidR="00BD754F" w:rsidRPr="005B612D">
        <w:t xml:space="preserve"> (edaspidi </w:t>
      </w:r>
      <w:r w:rsidR="00BD754F" w:rsidRPr="005B612D">
        <w:rPr>
          <w:b/>
          <w:bCs/>
        </w:rPr>
        <w:t>EL direktiiv</w:t>
      </w:r>
      <w:r w:rsidR="00BD754F" w:rsidRPr="005B612D">
        <w:t>)</w:t>
      </w:r>
      <w:r w:rsidRPr="005B612D">
        <w:t xml:space="preserve"> loodusliku linnustiku kaitse kohta (ELT L 20, 26.01.2010, lk 7–25) nimetab I või II lisas. Need on kaljukotkas (</w:t>
      </w:r>
      <w:proofErr w:type="spellStart"/>
      <w:r w:rsidRPr="005B612D">
        <w:rPr>
          <w:i/>
          <w:iCs/>
        </w:rPr>
        <w:t>Aquila</w:t>
      </w:r>
      <w:proofErr w:type="spellEnd"/>
      <w:r w:rsidRPr="005B612D">
        <w:rPr>
          <w:i/>
          <w:iCs/>
        </w:rPr>
        <w:t xml:space="preserve"> </w:t>
      </w:r>
      <w:proofErr w:type="spellStart"/>
      <w:r w:rsidRPr="005B612D">
        <w:rPr>
          <w:i/>
          <w:iCs/>
        </w:rPr>
        <w:t>chrysaetos</w:t>
      </w:r>
      <w:proofErr w:type="spellEnd"/>
      <w:r w:rsidRPr="005B612D">
        <w:t>), kassikakk (</w:t>
      </w:r>
      <w:proofErr w:type="spellStart"/>
      <w:r w:rsidRPr="005B612D">
        <w:rPr>
          <w:i/>
          <w:iCs/>
        </w:rPr>
        <w:t>Bubo</w:t>
      </w:r>
      <w:proofErr w:type="spellEnd"/>
      <w:r w:rsidRPr="005B612D">
        <w:rPr>
          <w:i/>
          <w:iCs/>
        </w:rPr>
        <w:t xml:space="preserve"> </w:t>
      </w:r>
      <w:proofErr w:type="spellStart"/>
      <w:r w:rsidRPr="005B612D">
        <w:rPr>
          <w:i/>
          <w:iCs/>
        </w:rPr>
        <w:t>bubo</w:t>
      </w:r>
      <w:proofErr w:type="spellEnd"/>
      <w:r w:rsidRPr="005B612D">
        <w:t>), laanerähn (</w:t>
      </w:r>
      <w:proofErr w:type="spellStart"/>
      <w:r w:rsidRPr="005B612D">
        <w:rPr>
          <w:i/>
          <w:iCs/>
        </w:rPr>
        <w:t>Picoides</w:t>
      </w:r>
      <w:proofErr w:type="spellEnd"/>
      <w:r w:rsidRPr="005B612D">
        <w:rPr>
          <w:i/>
          <w:iCs/>
        </w:rPr>
        <w:t xml:space="preserve"> </w:t>
      </w:r>
      <w:proofErr w:type="spellStart"/>
      <w:r w:rsidRPr="005B612D">
        <w:rPr>
          <w:i/>
          <w:iCs/>
        </w:rPr>
        <w:t>tridactylus</w:t>
      </w:r>
      <w:proofErr w:type="spellEnd"/>
      <w:r w:rsidRPr="005B612D">
        <w:t>), metsis (</w:t>
      </w:r>
      <w:proofErr w:type="spellStart"/>
      <w:r w:rsidRPr="005B612D">
        <w:rPr>
          <w:i/>
          <w:iCs/>
        </w:rPr>
        <w:t>Tetrao</w:t>
      </w:r>
      <w:proofErr w:type="spellEnd"/>
      <w:r w:rsidRPr="005B612D">
        <w:rPr>
          <w:i/>
          <w:iCs/>
        </w:rPr>
        <w:t xml:space="preserve"> </w:t>
      </w:r>
      <w:proofErr w:type="spellStart"/>
      <w:r w:rsidRPr="005B612D">
        <w:rPr>
          <w:i/>
          <w:iCs/>
        </w:rPr>
        <w:t>urogallus</w:t>
      </w:r>
      <w:proofErr w:type="spellEnd"/>
      <w:r w:rsidRPr="005B612D">
        <w:t>), must-toonekurg (</w:t>
      </w:r>
      <w:proofErr w:type="spellStart"/>
      <w:r w:rsidRPr="005B612D">
        <w:rPr>
          <w:i/>
          <w:iCs/>
        </w:rPr>
        <w:t>Ciconia</w:t>
      </w:r>
      <w:proofErr w:type="spellEnd"/>
      <w:r w:rsidRPr="005B612D">
        <w:rPr>
          <w:i/>
          <w:iCs/>
        </w:rPr>
        <w:t xml:space="preserve"> </w:t>
      </w:r>
      <w:proofErr w:type="spellStart"/>
      <w:r w:rsidRPr="005B612D">
        <w:rPr>
          <w:i/>
          <w:iCs/>
        </w:rPr>
        <w:t>nigra</w:t>
      </w:r>
      <w:proofErr w:type="spellEnd"/>
      <w:r w:rsidRPr="005B612D">
        <w:t>), sookurg (</w:t>
      </w:r>
      <w:proofErr w:type="spellStart"/>
      <w:r w:rsidRPr="005B612D">
        <w:rPr>
          <w:i/>
          <w:iCs/>
        </w:rPr>
        <w:t>Grus</w:t>
      </w:r>
      <w:proofErr w:type="spellEnd"/>
      <w:r w:rsidRPr="005B612D">
        <w:rPr>
          <w:i/>
          <w:iCs/>
        </w:rPr>
        <w:t xml:space="preserve"> </w:t>
      </w:r>
      <w:proofErr w:type="spellStart"/>
      <w:r w:rsidRPr="005B612D">
        <w:rPr>
          <w:i/>
          <w:iCs/>
        </w:rPr>
        <w:t>grus</w:t>
      </w:r>
      <w:proofErr w:type="spellEnd"/>
      <w:r w:rsidRPr="005B612D">
        <w:t>) ja sõtkas (</w:t>
      </w:r>
      <w:proofErr w:type="spellStart"/>
      <w:r w:rsidRPr="005B612D">
        <w:rPr>
          <w:i/>
          <w:iCs/>
        </w:rPr>
        <w:t>Bucephala</w:t>
      </w:r>
      <w:proofErr w:type="spellEnd"/>
      <w:r w:rsidRPr="005B612D">
        <w:rPr>
          <w:i/>
          <w:iCs/>
        </w:rPr>
        <w:t xml:space="preserve"> </w:t>
      </w:r>
      <w:proofErr w:type="spellStart"/>
      <w:r w:rsidRPr="005B612D">
        <w:rPr>
          <w:i/>
          <w:iCs/>
        </w:rPr>
        <w:t>clangula</w:t>
      </w:r>
      <w:proofErr w:type="spellEnd"/>
      <w:r w:rsidRPr="005B612D">
        <w:t xml:space="preserve">). </w:t>
      </w:r>
      <w:r w:rsidR="00734C18" w:rsidRPr="005B612D">
        <w:t xml:space="preserve">Ohepalu LKA </w:t>
      </w:r>
      <w:proofErr w:type="spellStart"/>
      <w:r w:rsidRPr="005B612D">
        <w:t>Tuksmani</w:t>
      </w:r>
      <w:proofErr w:type="spellEnd"/>
      <w:r w:rsidRPr="005B612D">
        <w:t xml:space="preserve"> sihtkaitsevööndi kaitse-eesmärk on ökosüsteemide arengu tagamine üksnes loodusliku protsessina ning kaitsealuste liikide elupaikade kaitse.</w:t>
      </w:r>
      <w:r w:rsidR="00734C18" w:rsidRPr="005B612D">
        <w:t xml:space="preserve"> </w:t>
      </w:r>
    </w:p>
    <w:p w14:paraId="7782CCD4" w14:textId="77777777" w:rsidR="001D0561" w:rsidRDefault="001D0561" w:rsidP="00123C78"/>
    <w:p w14:paraId="223B945B" w14:textId="32575353" w:rsidR="001D0561" w:rsidRDefault="001D0561" w:rsidP="00123C78">
      <w:r>
        <w:t xml:space="preserve">Kavandatavast </w:t>
      </w:r>
      <w:r w:rsidRPr="001D0561">
        <w:t>Soomukse III liivakarjääri</w:t>
      </w:r>
      <w:r>
        <w:t xml:space="preserve">st umbes 600 m kaugusel kirdes on </w:t>
      </w:r>
      <w:r w:rsidRPr="001D0561">
        <w:t>Loobu jõe hoiuala</w:t>
      </w:r>
      <w:r>
        <w:t xml:space="preserve"> (</w:t>
      </w:r>
      <w:proofErr w:type="spellStart"/>
      <w:r>
        <w:t>EELISe</w:t>
      </w:r>
      <w:proofErr w:type="spellEnd"/>
      <w:r>
        <w:t xml:space="preserve"> kood </w:t>
      </w:r>
      <w:r w:rsidRPr="001D0561">
        <w:t>KLO2000064</w:t>
      </w:r>
      <w:r>
        <w:t xml:space="preserve">), kus kehtib looduskaitseseaduses sätestatud kaitsekord ja, </w:t>
      </w:r>
      <w:r w:rsidRPr="001D0561">
        <w:t>mille kaitse-eesmärk on EÜ nõukogu direktiivi 92/43/EMÜ I lisas nimetatud elupaigatüübi – jõgede ja ojade (3260)</w:t>
      </w:r>
      <w:r>
        <w:rPr>
          <w:rStyle w:val="Allmrkuseviide"/>
        </w:rPr>
        <w:footnoteReference w:id="1"/>
      </w:r>
      <w:r w:rsidRPr="001D0561">
        <w:t xml:space="preserve"> kaitse ning II lisas nimetatud liikide – jõesilmu (</w:t>
      </w:r>
      <w:proofErr w:type="spellStart"/>
      <w:r w:rsidRPr="001D0561">
        <w:t>Lampetra</w:t>
      </w:r>
      <w:proofErr w:type="spellEnd"/>
      <w:r w:rsidRPr="001D0561">
        <w:t xml:space="preserve"> </w:t>
      </w:r>
      <w:proofErr w:type="spellStart"/>
      <w:r w:rsidRPr="001D0561">
        <w:t>fluviatilis</w:t>
      </w:r>
      <w:proofErr w:type="spellEnd"/>
      <w:r w:rsidRPr="001D0561">
        <w:t>), hariliku hingi (</w:t>
      </w:r>
      <w:proofErr w:type="spellStart"/>
      <w:r w:rsidRPr="001D0561">
        <w:t>Cobitis</w:t>
      </w:r>
      <w:proofErr w:type="spellEnd"/>
      <w:r w:rsidRPr="001D0561">
        <w:t xml:space="preserve"> </w:t>
      </w:r>
      <w:proofErr w:type="spellStart"/>
      <w:r w:rsidRPr="001D0561">
        <w:t>taenia</w:t>
      </w:r>
      <w:proofErr w:type="spellEnd"/>
      <w:r w:rsidRPr="001D0561">
        <w:t>), lõhe (</w:t>
      </w:r>
      <w:proofErr w:type="spellStart"/>
      <w:r w:rsidRPr="001D0561">
        <w:t>Salmo</w:t>
      </w:r>
      <w:proofErr w:type="spellEnd"/>
      <w:r w:rsidRPr="001D0561">
        <w:t xml:space="preserve"> </w:t>
      </w:r>
      <w:proofErr w:type="spellStart"/>
      <w:r w:rsidRPr="001D0561">
        <w:t>salar</w:t>
      </w:r>
      <w:proofErr w:type="spellEnd"/>
      <w:r w:rsidRPr="001D0561">
        <w:t xml:space="preserve">), </w:t>
      </w:r>
      <w:proofErr w:type="spellStart"/>
      <w:r w:rsidRPr="001D0561">
        <w:t>paksuseinalise</w:t>
      </w:r>
      <w:proofErr w:type="spellEnd"/>
      <w:r w:rsidRPr="001D0561">
        <w:t xml:space="preserve"> jõekarbi (</w:t>
      </w:r>
      <w:proofErr w:type="spellStart"/>
      <w:r w:rsidRPr="001D0561">
        <w:t>Unio</w:t>
      </w:r>
      <w:proofErr w:type="spellEnd"/>
      <w:r w:rsidRPr="001D0561">
        <w:t xml:space="preserve"> </w:t>
      </w:r>
      <w:proofErr w:type="spellStart"/>
      <w:r w:rsidRPr="001D0561">
        <w:t>crassus</w:t>
      </w:r>
      <w:proofErr w:type="spellEnd"/>
      <w:r w:rsidRPr="001D0561">
        <w:t>) ja rohe-vesihobu (</w:t>
      </w:r>
      <w:proofErr w:type="spellStart"/>
      <w:r w:rsidRPr="001D0561">
        <w:t>Ophiogomphus</w:t>
      </w:r>
      <w:proofErr w:type="spellEnd"/>
      <w:r w:rsidRPr="001D0561">
        <w:t xml:space="preserve"> </w:t>
      </w:r>
      <w:proofErr w:type="spellStart"/>
      <w:r w:rsidRPr="001D0561">
        <w:t>cecilia</w:t>
      </w:r>
      <w:proofErr w:type="spellEnd"/>
      <w:r w:rsidRPr="001D0561">
        <w:t>) elupaikade kaitse</w:t>
      </w:r>
      <w:r>
        <w:t xml:space="preserve"> (Vabariigi Valitsuse 15.09.2005 määrus nr 237</w:t>
      </w:r>
      <w:r>
        <w:rPr>
          <w:rStyle w:val="Allmrkuseviide"/>
        </w:rPr>
        <w:footnoteReference w:id="2"/>
      </w:r>
      <w:r>
        <w:t xml:space="preserve"> § 1 lg 1 p 8).</w:t>
      </w:r>
    </w:p>
    <w:p w14:paraId="476F2A97" w14:textId="77777777" w:rsidR="002120DF" w:rsidRDefault="002120DF" w:rsidP="00123C78"/>
    <w:p w14:paraId="2CD85EA0" w14:textId="26DA888A" w:rsidR="001D0561" w:rsidRPr="005B612D" w:rsidRDefault="001D0561" w:rsidP="00123C78">
      <w:r>
        <w:t xml:space="preserve">Kavandatavast </w:t>
      </w:r>
      <w:r w:rsidRPr="001D0561">
        <w:t>Soomukse III liivakarjääri</w:t>
      </w:r>
      <w:r>
        <w:t xml:space="preserve">st umbes 850 m kaugusel kirdes on </w:t>
      </w:r>
      <w:r w:rsidRPr="001D0561">
        <w:t>Viitna maastikukaitseala</w:t>
      </w:r>
      <w:r>
        <w:t xml:space="preserve"> (</w:t>
      </w:r>
      <w:proofErr w:type="spellStart"/>
      <w:r>
        <w:t>EELISe</w:t>
      </w:r>
      <w:proofErr w:type="spellEnd"/>
      <w:r>
        <w:t xml:space="preserve"> kood </w:t>
      </w:r>
      <w:r w:rsidRPr="001D0561">
        <w:t>KLO1000435</w:t>
      </w:r>
      <w:r>
        <w:t>)</w:t>
      </w:r>
      <w:r w:rsidR="008523AC">
        <w:t xml:space="preserve"> (edaspidi </w:t>
      </w:r>
      <w:r w:rsidR="008523AC" w:rsidRPr="00AC5AD1">
        <w:rPr>
          <w:b/>
          <w:bCs/>
        </w:rPr>
        <w:t>Viitna MKA</w:t>
      </w:r>
      <w:r w:rsidR="008523AC">
        <w:t>)</w:t>
      </w:r>
      <w:r>
        <w:t>, kus kehtib looduskaitseseaduses sätestatud kaitsekord Vabariigi Valitsuse 20.11.2014 määruses nr 172</w:t>
      </w:r>
      <w:r>
        <w:rPr>
          <w:rStyle w:val="Allmrkuseviide"/>
        </w:rPr>
        <w:footnoteReference w:id="3"/>
      </w:r>
      <w:r>
        <w:t xml:space="preserve"> sätestatud erisustega</w:t>
      </w:r>
      <w:r w:rsidRPr="00D560FD">
        <w:rPr>
          <w:rFonts w:cs="Times New Roman"/>
          <w:szCs w:val="24"/>
        </w:rPr>
        <w:t xml:space="preserve">. </w:t>
      </w:r>
      <w:r w:rsidR="008523AC" w:rsidRPr="00D560FD">
        <w:rPr>
          <w:rFonts w:cs="Times New Roman"/>
          <w:szCs w:val="24"/>
        </w:rPr>
        <w:t xml:space="preserve">Vastavalt eelviidatud kaitse-eeskirja § 1 lg 1 on Viitna MKA kaitse-eesmärk </w:t>
      </w:r>
      <w:r w:rsidR="008523AC" w:rsidRPr="00D560FD">
        <w:rPr>
          <w:rFonts w:cs="Times New Roman"/>
          <w:color w:val="202020"/>
          <w:szCs w:val="24"/>
          <w:shd w:val="clear" w:color="auto" w:fill="FFFFFF"/>
        </w:rPr>
        <w:t xml:space="preserve">kaitsta, säilitada ja tutvustada Viitna </w:t>
      </w:r>
      <w:proofErr w:type="spellStart"/>
      <w:r w:rsidR="008523AC" w:rsidRPr="00D560FD">
        <w:rPr>
          <w:rFonts w:cs="Times New Roman"/>
          <w:color w:val="202020"/>
          <w:szCs w:val="24"/>
          <w:shd w:val="clear" w:color="auto" w:fill="FFFFFF"/>
        </w:rPr>
        <w:t>oosistikku</w:t>
      </w:r>
      <w:proofErr w:type="spellEnd"/>
      <w:r w:rsidR="008523AC" w:rsidRPr="00D560FD">
        <w:rPr>
          <w:rFonts w:cs="Times New Roman"/>
          <w:color w:val="202020"/>
          <w:szCs w:val="24"/>
          <w:shd w:val="clear" w:color="auto" w:fill="FFFFFF"/>
        </w:rPr>
        <w:t>, metsa-, soo- ja veeökosüsteeme, maastiku ja elustiku mitmekesisust ning kaitsealuseid liike;</w:t>
      </w:r>
      <w:bookmarkStart w:id="24" w:name="para1lg1p2"/>
      <w:r w:rsidR="008523AC" w:rsidRPr="00D560FD">
        <w:rPr>
          <w:rFonts w:cs="Times New Roman"/>
          <w:color w:val="202020"/>
          <w:szCs w:val="24"/>
          <w:shd w:val="clear" w:color="auto" w:fill="FFFFFF"/>
        </w:rPr>
        <w:t xml:space="preserve"> </w:t>
      </w:r>
      <w:bookmarkEnd w:id="24"/>
      <w:r w:rsidR="008523AC" w:rsidRPr="00D560FD">
        <w:rPr>
          <w:rFonts w:cs="Times New Roman"/>
          <w:color w:val="202020"/>
          <w:szCs w:val="24"/>
          <w:shd w:val="clear" w:color="auto" w:fill="FFFFFF"/>
        </w:rPr>
        <w:t xml:space="preserve">kaitsta elupaigatüüpe, mida nõukogu direktiiv 92/43/EMÜ looduslike elupaikade ning loodusliku loomastiku ja taimestiku kaitse kohta (EÜT L 206, 22.07.1992, lk 7–50) nimetab I lisas: liiva-alade </w:t>
      </w:r>
      <w:proofErr w:type="spellStart"/>
      <w:r w:rsidR="008523AC" w:rsidRPr="00D560FD">
        <w:rPr>
          <w:rFonts w:cs="Times New Roman"/>
          <w:color w:val="202020"/>
          <w:szCs w:val="24"/>
          <w:shd w:val="clear" w:color="auto" w:fill="FFFFFF"/>
        </w:rPr>
        <w:t>vähetoitelised</w:t>
      </w:r>
      <w:proofErr w:type="spellEnd"/>
      <w:r w:rsidR="008523AC" w:rsidRPr="00D560FD">
        <w:rPr>
          <w:rFonts w:cs="Times New Roman"/>
          <w:color w:val="202020"/>
          <w:szCs w:val="24"/>
          <w:shd w:val="clear" w:color="auto" w:fill="FFFFFF"/>
        </w:rPr>
        <w:t xml:space="preserve"> järved (3110)</w:t>
      </w:r>
      <w:r w:rsidR="008523AC" w:rsidRPr="00D560FD">
        <w:rPr>
          <w:rFonts w:cs="Times New Roman"/>
          <w:color w:val="202020"/>
          <w:szCs w:val="24"/>
          <w:bdr w:val="none" w:sz="0" w:space="0" w:color="auto" w:frame="1"/>
          <w:shd w:val="clear" w:color="auto" w:fill="FFFFFF"/>
          <w:vertAlign w:val="superscript"/>
        </w:rPr>
        <w:t>3</w:t>
      </w:r>
      <w:r w:rsidR="008523AC" w:rsidRPr="00D560FD">
        <w:rPr>
          <w:rFonts w:cs="Times New Roman"/>
          <w:color w:val="202020"/>
          <w:szCs w:val="24"/>
          <w:shd w:val="clear" w:color="auto" w:fill="FFFFFF"/>
        </w:rPr>
        <w:t xml:space="preserve">, vähe- kuni </w:t>
      </w:r>
      <w:proofErr w:type="spellStart"/>
      <w:r w:rsidR="008523AC" w:rsidRPr="00D560FD">
        <w:rPr>
          <w:rFonts w:cs="Times New Roman"/>
          <w:color w:val="202020"/>
          <w:szCs w:val="24"/>
          <w:shd w:val="clear" w:color="auto" w:fill="FFFFFF"/>
        </w:rPr>
        <w:t>kesktoitelised</w:t>
      </w:r>
      <w:proofErr w:type="spellEnd"/>
      <w:r w:rsidR="008523AC" w:rsidRPr="00D560FD">
        <w:rPr>
          <w:rFonts w:cs="Times New Roman"/>
          <w:color w:val="202020"/>
          <w:szCs w:val="24"/>
          <w:shd w:val="clear" w:color="auto" w:fill="FFFFFF"/>
        </w:rPr>
        <w:t xml:space="preserve"> kalgiveelised järved (3140), rabad (7110*), nokkheinakooslused (7150), okasmetsad oosidel ja moreenikuhjatistel e sürjametsad (9060) ning siirdesoo- ja rabametsad (91D0*); kaitsta liike, mida nõukogu direktiiv 92/43/EMÜ nimetab II lisas: laiujur (</w:t>
      </w:r>
      <w:proofErr w:type="spellStart"/>
      <w:r w:rsidR="008523AC" w:rsidRPr="00D560FD">
        <w:rPr>
          <w:rFonts w:cs="Times New Roman"/>
          <w:i/>
          <w:iCs/>
          <w:color w:val="202020"/>
          <w:szCs w:val="24"/>
          <w:bdr w:val="none" w:sz="0" w:space="0" w:color="auto" w:frame="1"/>
          <w:shd w:val="clear" w:color="auto" w:fill="FFFFFF"/>
        </w:rPr>
        <w:t>Dytiscus</w:t>
      </w:r>
      <w:proofErr w:type="spellEnd"/>
      <w:r w:rsidR="008523AC" w:rsidRPr="00D560FD">
        <w:rPr>
          <w:rFonts w:cs="Times New Roman"/>
          <w:i/>
          <w:iCs/>
          <w:color w:val="202020"/>
          <w:szCs w:val="24"/>
          <w:bdr w:val="none" w:sz="0" w:space="0" w:color="auto" w:frame="1"/>
          <w:shd w:val="clear" w:color="auto" w:fill="FFFFFF"/>
        </w:rPr>
        <w:t xml:space="preserve"> </w:t>
      </w:r>
      <w:proofErr w:type="spellStart"/>
      <w:r w:rsidR="008523AC" w:rsidRPr="00D560FD">
        <w:rPr>
          <w:rFonts w:cs="Times New Roman"/>
          <w:i/>
          <w:iCs/>
          <w:color w:val="202020"/>
          <w:szCs w:val="24"/>
          <w:bdr w:val="none" w:sz="0" w:space="0" w:color="auto" w:frame="1"/>
          <w:shd w:val="clear" w:color="auto" w:fill="FFFFFF"/>
        </w:rPr>
        <w:t>latissimus</w:t>
      </w:r>
      <w:proofErr w:type="spellEnd"/>
      <w:r w:rsidR="008523AC" w:rsidRPr="00D560FD">
        <w:rPr>
          <w:rFonts w:cs="Times New Roman"/>
          <w:color w:val="202020"/>
          <w:szCs w:val="24"/>
          <w:shd w:val="clear" w:color="auto" w:fill="FFFFFF"/>
        </w:rPr>
        <w:t>), suur rabakiil (</w:t>
      </w:r>
      <w:proofErr w:type="spellStart"/>
      <w:r w:rsidR="008523AC" w:rsidRPr="00D560FD">
        <w:rPr>
          <w:rFonts w:cs="Times New Roman"/>
          <w:i/>
          <w:iCs/>
          <w:color w:val="202020"/>
          <w:szCs w:val="24"/>
          <w:bdr w:val="none" w:sz="0" w:space="0" w:color="auto" w:frame="1"/>
          <w:shd w:val="clear" w:color="auto" w:fill="FFFFFF"/>
        </w:rPr>
        <w:t>Leucorrhinia</w:t>
      </w:r>
      <w:proofErr w:type="spellEnd"/>
      <w:r w:rsidR="008523AC" w:rsidRPr="00D560FD">
        <w:rPr>
          <w:rFonts w:cs="Times New Roman"/>
          <w:i/>
          <w:iCs/>
          <w:color w:val="202020"/>
          <w:szCs w:val="24"/>
          <w:bdr w:val="none" w:sz="0" w:space="0" w:color="auto" w:frame="1"/>
          <w:shd w:val="clear" w:color="auto" w:fill="FFFFFF"/>
        </w:rPr>
        <w:t xml:space="preserve"> </w:t>
      </w:r>
      <w:proofErr w:type="spellStart"/>
      <w:r w:rsidR="008523AC" w:rsidRPr="00D560FD">
        <w:rPr>
          <w:rFonts w:cs="Times New Roman"/>
          <w:i/>
          <w:iCs/>
          <w:color w:val="202020"/>
          <w:szCs w:val="24"/>
          <w:bdr w:val="none" w:sz="0" w:space="0" w:color="auto" w:frame="1"/>
          <w:shd w:val="clear" w:color="auto" w:fill="FFFFFF"/>
        </w:rPr>
        <w:t>pectoralis</w:t>
      </w:r>
      <w:proofErr w:type="spellEnd"/>
      <w:r w:rsidR="008523AC" w:rsidRPr="00D560FD">
        <w:rPr>
          <w:rFonts w:cs="Times New Roman"/>
          <w:color w:val="202020"/>
          <w:szCs w:val="24"/>
          <w:shd w:val="clear" w:color="auto" w:fill="FFFFFF"/>
        </w:rPr>
        <w:t>) ja tõmmuujur (</w:t>
      </w:r>
      <w:proofErr w:type="spellStart"/>
      <w:r w:rsidR="008523AC" w:rsidRPr="00D560FD">
        <w:rPr>
          <w:rFonts w:cs="Times New Roman"/>
          <w:i/>
          <w:iCs/>
          <w:color w:val="202020"/>
          <w:szCs w:val="24"/>
          <w:bdr w:val="none" w:sz="0" w:space="0" w:color="auto" w:frame="1"/>
          <w:shd w:val="clear" w:color="auto" w:fill="FFFFFF"/>
        </w:rPr>
        <w:t>Graphoderus</w:t>
      </w:r>
      <w:proofErr w:type="spellEnd"/>
      <w:r w:rsidR="008523AC" w:rsidRPr="00D560FD">
        <w:rPr>
          <w:rFonts w:cs="Times New Roman"/>
          <w:i/>
          <w:iCs/>
          <w:color w:val="202020"/>
          <w:szCs w:val="24"/>
          <w:bdr w:val="none" w:sz="0" w:space="0" w:color="auto" w:frame="1"/>
          <w:shd w:val="clear" w:color="auto" w:fill="FFFFFF"/>
        </w:rPr>
        <w:t xml:space="preserve"> </w:t>
      </w:r>
      <w:proofErr w:type="spellStart"/>
      <w:r w:rsidR="008523AC" w:rsidRPr="00D560FD">
        <w:rPr>
          <w:rFonts w:cs="Times New Roman"/>
          <w:i/>
          <w:iCs/>
          <w:color w:val="202020"/>
          <w:szCs w:val="24"/>
          <w:bdr w:val="none" w:sz="0" w:space="0" w:color="auto" w:frame="1"/>
          <w:shd w:val="clear" w:color="auto" w:fill="FFFFFF"/>
        </w:rPr>
        <w:t>bilineatus</w:t>
      </w:r>
      <w:proofErr w:type="spellEnd"/>
      <w:r w:rsidR="008523AC" w:rsidRPr="00D560FD">
        <w:rPr>
          <w:rFonts w:cs="Times New Roman"/>
          <w:color w:val="202020"/>
          <w:szCs w:val="24"/>
          <w:shd w:val="clear" w:color="auto" w:fill="FFFFFF"/>
        </w:rPr>
        <w:t>); kaitsta kaitsealust seeneliiki kährikseent (</w:t>
      </w:r>
      <w:proofErr w:type="spellStart"/>
      <w:r w:rsidR="008523AC" w:rsidRPr="00D560FD">
        <w:rPr>
          <w:rFonts w:cs="Times New Roman"/>
          <w:i/>
          <w:iCs/>
          <w:color w:val="202020"/>
          <w:szCs w:val="24"/>
          <w:bdr w:val="none" w:sz="0" w:space="0" w:color="auto" w:frame="1"/>
          <w:shd w:val="clear" w:color="auto" w:fill="FFFFFF"/>
        </w:rPr>
        <w:t>Sparassis</w:t>
      </w:r>
      <w:proofErr w:type="spellEnd"/>
      <w:r w:rsidR="008523AC" w:rsidRPr="00D560FD">
        <w:rPr>
          <w:rFonts w:cs="Times New Roman"/>
          <w:i/>
          <w:iCs/>
          <w:color w:val="202020"/>
          <w:szCs w:val="24"/>
          <w:bdr w:val="none" w:sz="0" w:space="0" w:color="auto" w:frame="1"/>
          <w:shd w:val="clear" w:color="auto" w:fill="FFFFFF"/>
        </w:rPr>
        <w:t xml:space="preserve"> </w:t>
      </w:r>
      <w:proofErr w:type="spellStart"/>
      <w:r w:rsidR="008523AC" w:rsidRPr="00D560FD">
        <w:rPr>
          <w:rFonts w:cs="Times New Roman"/>
          <w:i/>
          <w:iCs/>
          <w:color w:val="202020"/>
          <w:szCs w:val="24"/>
          <w:bdr w:val="none" w:sz="0" w:space="0" w:color="auto" w:frame="1"/>
          <w:shd w:val="clear" w:color="auto" w:fill="FFFFFF"/>
        </w:rPr>
        <w:t>crispa</w:t>
      </w:r>
      <w:proofErr w:type="spellEnd"/>
      <w:r w:rsidR="008523AC" w:rsidRPr="00D560FD">
        <w:rPr>
          <w:rFonts w:cs="Times New Roman"/>
          <w:color w:val="202020"/>
          <w:szCs w:val="24"/>
          <w:shd w:val="clear" w:color="auto" w:fill="FFFFFF"/>
        </w:rPr>
        <w:t>); kaitsta kaitsealuseid taimeliike järv-</w:t>
      </w:r>
      <w:proofErr w:type="spellStart"/>
      <w:r w:rsidR="008523AC" w:rsidRPr="00D560FD">
        <w:rPr>
          <w:rFonts w:cs="Times New Roman"/>
          <w:color w:val="202020"/>
          <w:szCs w:val="24"/>
          <w:shd w:val="clear" w:color="auto" w:fill="FFFFFF"/>
        </w:rPr>
        <w:t>lahnarohtu</w:t>
      </w:r>
      <w:proofErr w:type="spellEnd"/>
      <w:r w:rsidR="008523AC" w:rsidRPr="00D560FD">
        <w:rPr>
          <w:rFonts w:cs="Times New Roman"/>
          <w:color w:val="202020"/>
          <w:szCs w:val="24"/>
          <w:shd w:val="clear" w:color="auto" w:fill="FFFFFF"/>
        </w:rPr>
        <w:t xml:space="preserve"> (</w:t>
      </w:r>
      <w:proofErr w:type="spellStart"/>
      <w:r w:rsidR="008523AC" w:rsidRPr="00D560FD">
        <w:rPr>
          <w:rFonts w:cs="Times New Roman"/>
          <w:i/>
          <w:iCs/>
          <w:color w:val="202020"/>
          <w:szCs w:val="24"/>
          <w:bdr w:val="none" w:sz="0" w:space="0" w:color="auto" w:frame="1"/>
          <w:shd w:val="clear" w:color="auto" w:fill="FFFFFF"/>
        </w:rPr>
        <w:t>Isoetes</w:t>
      </w:r>
      <w:proofErr w:type="spellEnd"/>
      <w:r w:rsidR="008523AC" w:rsidRPr="00D560FD">
        <w:rPr>
          <w:rFonts w:cs="Times New Roman"/>
          <w:i/>
          <w:iCs/>
          <w:color w:val="202020"/>
          <w:szCs w:val="24"/>
          <w:bdr w:val="none" w:sz="0" w:space="0" w:color="auto" w:frame="1"/>
          <w:shd w:val="clear" w:color="auto" w:fill="FFFFFF"/>
        </w:rPr>
        <w:t xml:space="preserve"> </w:t>
      </w:r>
      <w:proofErr w:type="spellStart"/>
      <w:r w:rsidR="008523AC" w:rsidRPr="00D560FD">
        <w:rPr>
          <w:rFonts w:cs="Times New Roman"/>
          <w:i/>
          <w:iCs/>
          <w:color w:val="202020"/>
          <w:szCs w:val="24"/>
          <w:bdr w:val="none" w:sz="0" w:space="0" w:color="auto" w:frame="1"/>
          <w:shd w:val="clear" w:color="auto" w:fill="FFFFFF"/>
        </w:rPr>
        <w:t>lacustris</w:t>
      </w:r>
      <w:proofErr w:type="spellEnd"/>
      <w:r w:rsidR="008523AC" w:rsidRPr="00D560FD">
        <w:rPr>
          <w:rFonts w:cs="Times New Roman"/>
          <w:color w:val="202020"/>
          <w:szCs w:val="24"/>
          <w:shd w:val="clear" w:color="auto" w:fill="FFFFFF"/>
        </w:rPr>
        <w:t>), vesilobeeliat (</w:t>
      </w:r>
      <w:proofErr w:type="spellStart"/>
      <w:r w:rsidR="008523AC" w:rsidRPr="00D560FD">
        <w:rPr>
          <w:rFonts w:cs="Times New Roman"/>
          <w:i/>
          <w:iCs/>
          <w:color w:val="202020"/>
          <w:szCs w:val="24"/>
          <w:bdr w:val="none" w:sz="0" w:space="0" w:color="auto" w:frame="1"/>
          <w:shd w:val="clear" w:color="auto" w:fill="FFFFFF"/>
        </w:rPr>
        <w:t>Lobelia</w:t>
      </w:r>
      <w:proofErr w:type="spellEnd"/>
      <w:r w:rsidR="008523AC" w:rsidRPr="00D560FD">
        <w:rPr>
          <w:rFonts w:cs="Times New Roman"/>
          <w:i/>
          <w:iCs/>
          <w:color w:val="202020"/>
          <w:szCs w:val="24"/>
          <w:bdr w:val="none" w:sz="0" w:space="0" w:color="auto" w:frame="1"/>
          <w:shd w:val="clear" w:color="auto" w:fill="FFFFFF"/>
        </w:rPr>
        <w:t xml:space="preserve"> </w:t>
      </w:r>
      <w:proofErr w:type="spellStart"/>
      <w:r w:rsidR="008523AC" w:rsidRPr="00D560FD">
        <w:rPr>
          <w:rFonts w:cs="Times New Roman"/>
          <w:i/>
          <w:iCs/>
          <w:color w:val="202020"/>
          <w:szCs w:val="24"/>
          <w:bdr w:val="none" w:sz="0" w:space="0" w:color="auto" w:frame="1"/>
          <w:shd w:val="clear" w:color="auto" w:fill="FFFFFF"/>
        </w:rPr>
        <w:t>dortmanna</w:t>
      </w:r>
      <w:proofErr w:type="spellEnd"/>
      <w:r w:rsidR="008523AC" w:rsidRPr="00D560FD">
        <w:rPr>
          <w:rFonts w:cs="Times New Roman"/>
          <w:color w:val="202020"/>
          <w:szCs w:val="24"/>
          <w:shd w:val="clear" w:color="auto" w:fill="FFFFFF"/>
        </w:rPr>
        <w:t>), lamedalehist jõgitakjat (</w:t>
      </w:r>
      <w:proofErr w:type="spellStart"/>
      <w:r w:rsidR="008523AC" w:rsidRPr="00D560FD">
        <w:rPr>
          <w:rFonts w:cs="Times New Roman"/>
          <w:i/>
          <w:iCs/>
          <w:color w:val="202020"/>
          <w:szCs w:val="24"/>
          <w:bdr w:val="none" w:sz="0" w:space="0" w:color="auto" w:frame="1"/>
          <w:shd w:val="clear" w:color="auto" w:fill="FFFFFF"/>
        </w:rPr>
        <w:t>Sparganium</w:t>
      </w:r>
      <w:proofErr w:type="spellEnd"/>
      <w:r w:rsidR="008523AC" w:rsidRPr="00D560FD">
        <w:rPr>
          <w:rFonts w:cs="Times New Roman"/>
          <w:i/>
          <w:iCs/>
          <w:color w:val="202020"/>
          <w:szCs w:val="24"/>
          <w:bdr w:val="none" w:sz="0" w:space="0" w:color="auto" w:frame="1"/>
          <w:shd w:val="clear" w:color="auto" w:fill="FFFFFF"/>
        </w:rPr>
        <w:t xml:space="preserve"> </w:t>
      </w:r>
      <w:proofErr w:type="spellStart"/>
      <w:r w:rsidR="008523AC" w:rsidRPr="00D560FD">
        <w:rPr>
          <w:rFonts w:cs="Times New Roman"/>
          <w:i/>
          <w:iCs/>
          <w:color w:val="202020"/>
          <w:szCs w:val="24"/>
          <w:bdr w:val="none" w:sz="0" w:space="0" w:color="auto" w:frame="1"/>
          <w:shd w:val="clear" w:color="auto" w:fill="FFFFFF"/>
        </w:rPr>
        <w:t>angustifolium</w:t>
      </w:r>
      <w:proofErr w:type="spellEnd"/>
      <w:r w:rsidR="008523AC" w:rsidRPr="00D560FD">
        <w:rPr>
          <w:rFonts w:cs="Times New Roman"/>
          <w:color w:val="202020"/>
          <w:szCs w:val="24"/>
          <w:shd w:val="clear" w:color="auto" w:fill="FFFFFF"/>
        </w:rPr>
        <w:t>), ujuvat jõgitakjat (</w:t>
      </w:r>
      <w:proofErr w:type="spellStart"/>
      <w:r w:rsidR="008523AC" w:rsidRPr="00D560FD">
        <w:rPr>
          <w:rFonts w:cs="Times New Roman"/>
          <w:i/>
          <w:iCs/>
          <w:color w:val="202020"/>
          <w:szCs w:val="24"/>
          <w:bdr w:val="none" w:sz="0" w:space="0" w:color="auto" w:frame="1"/>
          <w:shd w:val="clear" w:color="auto" w:fill="FFFFFF"/>
        </w:rPr>
        <w:t>Sparganium</w:t>
      </w:r>
      <w:proofErr w:type="spellEnd"/>
      <w:r w:rsidR="008523AC" w:rsidRPr="00D560FD">
        <w:rPr>
          <w:rFonts w:cs="Times New Roman"/>
          <w:i/>
          <w:iCs/>
          <w:color w:val="202020"/>
          <w:szCs w:val="24"/>
          <w:bdr w:val="none" w:sz="0" w:space="0" w:color="auto" w:frame="1"/>
          <w:shd w:val="clear" w:color="auto" w:fill="FFFFFF"/>
        </w:rPr>
        <w:t xml:space="preserve"> </w:t>
      </w:r>
      <w:proofErr w:type="spellStart"/>
      <w:r w:rsidR="008523AC" w:rsidRPr="00D560FD">
        <w:rPr>
          <w:rFonts w:cs="Times New Roman"/>
          <w:i/>
          <w:iCs/>
          <w:color w:val="202020"/>
          <w:szCs w:val="24"/>
          <w:bdr w:val="none" w:sz="0" w:space="0" w:color="auto" w:frame="1"/>
          <w:shd w:val="clear" w:color="auto" w:fill="FFFFFF"/>
        </w:rPr>
        <w:t>gramineum</w:t>
      </w:r>
      <w:proofErr w:type="spellEnd"/>
      <w:r w:rsidR="008523AC" w:rsidRPr="00D560FD">
        <w:rPr>
          <w:rFonts w:cs="Times New Roman"/>
          <w:color w:val="202020"/>
          <w:szCs w:val="24"/>
          <w:shd w:val="clear" w:color="auto" w:fill="FFFFFF"/>
        </w:rPr>
        <w:t>), valget vesiroosi (</w:t>
      </w:r>
      <w:proofErr w:type="spellStart"/>
      <w:r w:rsidR="008523AC" w:rsidRPr="00D560FD">
        <w:rPr>
          <w:rFonts w:cs="Times New Roman"/>
          <w:i/>
          <w:iCs/>
          <w:color w:val="202020"/>
          <w:szCs w:val="24"/>
          <w:bdr w:val="none" w:sz="0" w:space="0" w:color="auto" w:frame="1"/>
          <w:shd w:val="clear" w:color="auto" w:fill="FFFFFF"/>
        </w:rPr>
        <w:t>Nymphaea</w:t>
      </w:r>
      <w:proofErr w:type="spellEnd"/>
      <w:r w:rsidR="008523AC" w:rsidRPr="00D560FD">
        <w:rPr>
          <w:rFonts w:cs="Times New Roman"/>
          <w:i/>
          <w:iCs/>
          <w:color w:val="202020"/>
          <w:szCs w:val="24"/>
          <w:bdr w:val="none" w:sz="0" w:space="0" w:color="auto" w:frame="1"/>
          <w:shd w:val="clear" w:color="auto" w:fill="FFFFFF"/>
        </w:rPr>
        <w:t xml:space="preserve"> </w:t>
      </w:r>
      <w:proofErr w:type="spellStart"/>
      <w:r w:rsidR="008523AC" w:rsidRPr="00D560FD">
        <w:rPr>
          <w:rFonts w:cs="Times New Roman"/>
          <w:i/>
          <w:iCs/>
          <w:color w:val="202020"/>
          <w:szCs w:val="24"/>
          <w:bdr w:val="none" w:sz="0" w:space="0" w:color="auto" w:frame="1"/>
          <w:shd w:val="clear" w:color="auto" w:fill="FFFFFF"/>
        </w:rPr>
        <w:t>alba</w:t>
      </w:r>
      <w:proofErr w:type="spellEnd"/>
      <w:r w:rsidR="008523AC" w:rsidRPr="00D560FD">
        <w:rPr>
          <w:rFonts w:cs="Times New Roman"/>
          <w:color w:val="202020"/>
          <w:szCs w:val="24"/>
          <w:shd w:val="clear" w:color="auto" w:fill="FFFFFF"/>
        </w:rPr>
        <w:t xml:space="preserve">) ja roomavat </w:t>
      </w:r>
      <w:proofErr w:type="spellStart"/>
      <w:r w:rsidR="008523AC" w:rsidRPr="00D560FD">
        <w:rPr>
          <w:rFonts w:cs="Times New Roman"/>
          <w:color w:val="202020"/>
          <w:szCs w:val="24"/>
          <w:shd w:val="clear" w:color="auto" w:fill="FFFFFF"/>
        </w:rPr>
        <w:t>öövilget</w:t>
      </w:r>
      <w:proofErr w:type="spellEnd"/>
      <w:r w:rsidR="008523AC" w:rsidRPr="00D560FD">
        <w:rPr>
          <w:rFonts w:cs="Times New Roman"/>
          <w:color w:val="202020"/>
          <w:szCs w:val="24"/>
          <w:shd w:val="clear" w:color="auto" w:fill="FFFFFF"/>
        </w:rPr>
        <w:t xml:space="preserve"> (</w:t>
      </w:r>
      <w:proofErr w:type="spellStart"/>
      <w:r w:rsidR="008523AC" w:rsidRPr="00D560FD">
        <w:rPr>
          <w:rFonts w:cs="Times New Roman"/>
          <w:i/>
          <w:iCs/>
          <w:color w:val="202020"/>
          <w:szCs w:val="24"/>
          <w:bdr w:val="none" w:sz="0" w:space="0" w:color="auto" w:frame="1"/>
          <w:shd w:val="clear" w:color="auto" w:fill="FFFFFF"/>
        </w:rPr>
        <w:t>Goodyera</w:t>
      </w:r>
      <w:proofErr w:type="spellEnd"/>
      <w:r w:rsidR="008523AC" w:rsidRPr="00D560FD">
        <w:rPr>
          <w:rFonts w:cs="Times New Roman"/>
          <w:i/>
          <w:iCs/>
          <w:color w:val="202020"/>
          <w:szCs w:val="24"/>
          <w:bdr w:val="none" w:sz="0" w:space="0" w:color="auto" w:frame="1"/>
          <w:shd w:val="clear" w:color="auto" w:fill="FFFFFF"/>
        </w:rPr>
        <w:t xml:space="preserve"> </w:t>
      </w:r>
      <w:proofErr w:type="spellStart"/>
      <w:r w:rsidR="008523AC" w:rsidRPr="00D560FD">
        <w:rPr>
          <w:rFonts w:cs="Times New Roman"/>
          <w:i/>
          <w:iCs/>
          <w:color w:val="202020"/>
          <w:szCs w:val="24"/>
          <w:bdr w:val="none" w:sz="0" w:space="0" w:color="auto" w:frame="1"/>
          <w:shd w:val="clear" w:color="auto" w:fill="FFFFFF"/>
        </w:rPr>
        <w:t>repens</w:t>
      </w:r>
      <w:proofErr w:type="spellEnd"/>
      <w:r w:rsidR="008523AC" w:rsidRPr="00D560FD">
        <w:rPr>
          <w:rFonts w:cs="Times New Roman"/>
          <w:color w:val="202020"/>
          <w:szCs w:val="24"/>
          <w:shd w:val="clear" w:color="auto" w:fill="FFFFFF"/>
        </w:rPr>
        <w:t>).</w:t>
      </w:r>
    </w:p>
    <w:bookmarkEnd w:id="23"/>
    <w:p w14:paraId="3EF94895" w14:textId="77777777" w:rsidR="009477F9" w:rsidRPr="005B612D" w:rsidRDefault="009477F9" w:rsidP="00123C78"/>
    <w:p w14:paraId="5ABDC751" w14:textId="5F723663" w:rsidR="00C962E7" w:rsidRPr="005B612D" w:rsidRDefault="0008312B" w:rsidP="00123C78">
      <w:r w:rsidRPr="005B612D">
        <w:lastRenderedPageBreak/>
        <w:t>Metsise kaitse tegevuskava</w:t>
      </w:r>
      <w:r w:rsidR="00181EDC" w:rsidRPr="005B612D">
        <w:t xml:space="preserve"> </w:t>
      </w:r>
      <w:r w:rsidRPr="005B612D">
        <w:t xml:space="preserve">kohaselt hinnatakse metsise arvukusele suurteks ohuteguriteks elupaikade killustumist, kisklust, kuivenduse mõjul toimuvat elupaiga kvaliteedi langust ning nende tegurite omavahelist koosmõju, aga samuti ka pikaajalisi maastikumuutusi, mille tõttu ohustab mänge isolatsiooni jäämine ja eelistatud elupaikade killustumine. Elupaikade kadu potentsiaalselt sobivates elupaikades (lageraied väljaspool kaitsvaid metsise elupaiku) ja inimesepoolset häirimist peetakse keskmise tähtsusega ohuteguriks. </w:t>
      </w:r>
    </w:p>
    <w:p w14:paraId="07F0BAD4" w14:textId="2654101C" w:rsidR="00123C78" w:rsidRPr="005B612D" w:rsidRDefault="00123C78" w:rsidP="00123C78"/>
    <w:p w14:paraId="77A6D436" w14:textId="2B212714" w:rsidR="00645E53" w:rsidRPr="005B612D" w:rsidRDefault="00645E53" w:rsidP="00645E53">
      <w:pPr>
        <w:rPr>
          <w:u w:val="single"/>
        </w:rPr>
      </w:pPr>
      <w:r w:rsidRPr="00A00173">
        <w:rPr>
          <w:u w:val="single"/>
        </w:rPr>
        <w:t>Natura 2000 alad</w:t>
      </w:r>
    </w:p>
    <w:p w14:paraId="5CCE4CE1" w14:textId="5CF0AFF1" w:rsidR="00645E53" w:rsidRPr="005B612D" w:rsidRDefault="00645E53" w:rsidP="00645E53"/>
    <w:p w14:paraId="2C6D2FC2" w14:textId="7DBDCCCF" w:rsidR="00C962E7" w:rsidRPr="005B612D" w:rsidRDefault="00181EDC" w:rsidP="00C962E7">
      <w:r w:rsidRPr="005B612D">
        <w:t xml:space="preserve">Ohepalu LKA kattub Natura 2000 võrgustikku kuuluvate Ohepalu loodusalaga ja Ohepalu linnualaga. </w:t>
      </w:r>
      <w:r w:rsidR="00C962E7" w:rsidRPr="005B612D">
        <w:t xml:space="preserve">Vabariigi Valitsuse </w:t>
      </w:r>
      <w:r w:rsidR="00DC16FB" w:rsidRPr="005B612D">
        <w:t>05.08.2004</w:t>
      </w:r>
      <w:r w:rsidR="00DC16FB">
        <w:t xml:space="preserve"> </w:t>
      </w:r>
      <w:r w:rsidR="00C962E7" w:rsidRPr="005B612D">
        <w:t xml:space="preserve">korralduses </w:t>
      </w:r>
      <w:r w:rsidR="00DC16FB" w:rsidRPr="005B612D">
        <w:t>nr 615</w:t>
      </w:r>
      <w:r w:rsidR="00DC16FB">
        <w:rPr>
          <w:rStyle w:val="Allmrkuseviide"/>
        </w:rPr>
        <w:footnoteReference w:id="4"/>
      </w:r>
      <w:r w:rsidR="00C962E7" w:rsidRPr="005B612D">
        <w:t xml:space="preserve"> </w:t>
      </w:r>
      <w:r w:rsidR="00ED33BF">
        <w:t xml:space="preserve">(edaspidi </w:t>
      </w:r>
      <w:r w:rsidR="00ED33BF" w:rsidRPr="00AC5AD1">
        <w:rPr>
          <w:b/>
          <w:bCs/>
        </w:rPr>
        <w:t>korraldus nr 615</w:t>
      </w:r>
      <w:r w:rsidR="00ED33BF">
        <w:t xml:space="preserve">) </w:t>
      </w:r>
      <w:r w:rsidR="00C962E7" w:rsidRPr="005B612D">
        <w:t>on Ohepalu linnuala nimetatud</w:t>
      </w:r>
      <w:r w:rsidR="005D57C0">
        <w:t xml:space="preserve"> lisa 1</w:t>
      </w:r>
      <w:r w:rsidR="00C962E7" w:rsidRPr="005B612D">
        <w:t xml:space="preserve"> p 1 </w:t>
      </w:r>
      <w:proofErr w:type="spellStart"/>
      <w:r w:rsidR="00C962E7" w:rsidRPr="005B612D">
        <w:t>ap-s</w:t>
      </w:r>
      <w:proofErr w:type="spellEnd"/>
      <w:r w:rsidR="00C962E7" w:rsidRPr="005B612D">
        <w:t xml:space="preserve"> 36 ja Ohepalu loodusala </w:t>
      </w:r>
      <w:r w:rsidR="005D57C0">
        <w:t xml:space="preserve">lisa 1 </w:t>
      </w:r>
      <w:r w:rsidR="00C962E7" w:rsidRPr="005B612D">
        <w:t xml:space="preserve">p 2 </w:t>
      </w:r>
      <w:proofErr w:type="spellStart"/>
      <w:r w:rsidR="00C962E7" w:rsidRPr="005B612D">
        <w:t>ap</w:t>
      </w:r>
      <w:proofErr w:type="spellEnd"/>
      <w:r w:rsidR="00C962E7" w:rsidRPr="005B612D">
        <w:t xml:space="preserve"> 252.</w:t>
      </w:r>
    </w:p>
    <w:p w14:paraId="1D78554D" w14:textId="77777777" w:rsidR="00C962E7" w:rsidRPr="005B612D" w:rsidRDefault="00C962E7" w:rsidP="00181EDC"/>
    <w:p w14:paraId="04188D8F" w14:textId="3EFA255E" w:rsidR="00181EDC" w:rsidRPr="005B612D" w:rsidRDefault="00181EDC" w:rsidP="00181EDC">
      <w:r w:rsidRPr="005B612D">
        <w:t xml:space="preserve">Ohepalu loodusalal </w:t>
      </w:r>
      <w:r w:rsidR="00C962E7" w:rsidRPr="005B612D">
        <w:t xml:space="preserve">asuvad </w:t>
      </w:r>
      <w:r w:rsidRPr="005B612D">
        <w:t xml:space="preserve">EL direktiivi I lisas nimetatud kaitstavad elupaigatüübid on </w:t>
      </w:r>
      <w:proofErr w:type="spellStart"/>
      <w:r w:rsidRPr="005B612D">
        <w:t>huumustoitelised</w:t>
      </w:r>
      <w:proofErr w:type="spellEnd"/>
      <w:r w:rsidRPr="005B612D">
        <w:t xml:space="preserve"> järved ja </w:t>
      </w:r>
      <w:proofErr w:type="spellStart"/>
      <w:r w:rsidRPr="005B612D">
        <w:t>järvikud</w:t>
      </w:r>
      <w:proofErr w:type="spellEnd"/>
      <w:r w:rsidRPr="005B612D">
        <w:t xml:space="preserve"> (3160), jõed ja ojad (3260), kuivad niidud lubjarikkal mullal (*olulised orhideede kasvualad - 6210), liigirikkad niidud lubjavaesel mullal (*6270), aas-rebasesaba ja ürt-punanupuga niidud (6510), rabad (*7110), siirde- ja õõtsiksood (7140), nokkheinakooslused (7150), liigirikkad madalsood (7230), vanad loodusmetsad (*9010), </w:t>
      </w:r>
      <w:proofErr w:type="spellStart"/>
      <w:r w:rsidRPr="005B612D">
        <w:t>rohunditerikkad</w:t>
      </w:r>
      <w:proofErr w:type="spellEnd"/>
      <w:r w:rsidRPr="005B612D">
        <w:t xml:space="preserve"> kuusikud (9050), okasmetsad oosidel ja moreenikuhjatistel (sürjametsad - 9060), soostuvad ja soo-lehtmetsad (*9080) ning siirdesoo- ja rabametsad (*91D0); EL direktiivi II lisas nimetatud liigid, mille isendite elupaiku kaitstakse, on kaunis kuldking (</w:t>
      </w:r>
      <w:proofErr w:type="spellStart"/>
      <w:r w:rsidRPr="005B612D">
        <w:rPr>
          <w:i/>
          <w:iCs/>
        </w:rPr>
        <w:t>Cypripedium</w:t>
      </w:r>
      <w:proofErr w:type="spellEnd"/>
      <w:r w:rsidRPr="005B612D">
        <w:rPr>
          <w:i/>
          <w:iCs/>
        </w:rPr>
        <w:t xml:space="preserve"> </w:t>
      </w:r>
      <w:proofErr w:type="spellStart"/>
      <w:r w:rsidRPr="005B612D">
        <w:rPr>
          <w:i/>
          <w:iCs/>
        </w:rPr>
        <w:t>calceolus</w:t>
      </w:r>
      <w:proofErr w:type="spellEnd"/>
      <w:r w:rsidRPr="005B612D">
        <w:t>), eesti soojumikas (</w:t>
      </w:r>
      <w:proofErr w:type="spellStart"/>
      <w:r w:rsidRPr="005B612D">
        <w:rPr>
          <w:i/>
          <w:iCs/>
        </w:rPr>
        <w:t>Saussurea</w:t>
      </w:r>
      <w:proofErr w:type="spellEnd"/>
      <w:r w:rsidRPr="005B612D">
        <w:rPr>
          <w:i/>
          <w:iCs/>
        </w:rPr>
        <w:t xml:space="preserve"> </w:t>
      </w:r>
      <w:proofErr w:type="spellStart"/>
      <w:r w:rsidRPr="005B612D">
        <w:rPr>
          <w:i/>
          <w:iCs/>
        </w:rPr>
        <w:t>alpina</w:t>
      </w:r>
      <w:proofErr w:type="spellEnd"/>
      <w:r w:rsidRPr="005B612D">
        <w:t xml:space="preserve"> </w:t>
      </w:r>
      <w:proofErr w:type="spellStart"/>
      <w:r w:rsidRPr="005B612D">
        <w:t>ssp</w:t>
      </w:r>
      <w:proofErr w:type="spellEnd"/>
      <w:r w:rsidRPr="005B612D">
        <w:t xml:space="preserve">. </w:t>
      </w:r>
      <w:proofErr w:type="spellStart"/>
      <w:r w:rsidRPr="005B612D">
        <w:rPr>
          <w:i/>
          <w:iCs/>
        </w:rPr>
        <w:t>esthonica</w:t>
      </w:r>
      <w:proofErr w:type="spellEnd"/>
      <w:r w:rsidRPr="005B612D">
        <w:t xml:space="preserve">), </w:t>
      </w:r>
      <w:proofErr w:type="spellStart"/>
      <w:r w:rsidRPr="005B612D">
        <w:t>paksukojaline</w:t>
      </w:r>
      <w:proofErr w:type="spellEnd"/>
      <w:r w:rsidRPr="005B612D">
        <w:t xml:space="preserve"> jõekarp (</w:t>
      </w:r>
      <w:proofErr w:type="spellStart"/>
      <w:r w:rsidRPr="005B612D">
        <w:rPr>
          <w:i/>
          <w:iCs/>
        </w:rPr>
        <w:t>Unio</w:t>
      </w:r>
      <w:proofErr w:type="spellEnd"/>
      <w:r w:rsidRPr="005B612D">
        <w:rPr>
          <w:i/>
          <w:iCs/>
        </w:rPr>
        <w:t xml:space="preserve"> </w:t>
      </w:r>
      <w:proofErr w:type="spellStart"/>
      <w:r w:rsidRPr="005B612D">
        <w:rPr>
          <w:i/>
          <w:iCs/>
        </w:rPr>
        <w:t>crassus</w:t>
      </w:r>
      <w:proofErr w:type="spellEnd"/>
      <w:r w:rsidRPr="005B612D">
        <w:t>) ja rohe-vesihobu (</w:t>
      </w:r>
      <w:proofErr w:type="spellStart"/>
      <w:r w:rsidRPr="005B612D">
        <w:rPr>
          <w:i/>
          <w:iCs/>
        </w:rPr>
        <w:t>Ophiogomphus</w:t>
      </w:r>
      <w:proofErr w:type="spellEnd"/>
      <w:r w:rsidRPr="005B612D">
        <w:rPr>
          <w:i/>
          <w:iCs/>
        </w:rPr>
        <w:t xml:space="preserve"> </w:t>
      </w:r>
      <w:proofErr w:type="spellStart"/>
      <w:r w:rsidRPr="005B612D">
        <w:rPr>
          <w:i/>
          <w:iCs/>
        </w:rPr>
        <w:t>cecilia</w:t>
      </w:r>
      <w:proofErr w:type="spellEnd"/>
      <w:r w:rsidRPr="005B612D">
        <w:t xml:space="preserve">). </w:t>
      </w:r>
    </w:p>
    <w:p w14:paraId="3CFB5ACD" w14:textId="77777777" w:rsidR="00181EDC" w:rsidRPr="005B612D" w:rsidRDefault="00181EDC" w:rsidP="00181EDC"/>
    <w:p w14:paraId="08A416EA" w14:textId="795D8BF2" w:rsidR="00181EDC" w:rsidRDefault="00181EDC" w:rsidP="00181EDC">
      <w:r w:rsidRPr="005B612D">
        <w:t xml:space="preserve">Natura 2000 võrgustiku ala piir asub taotletava mäeeraldise teenindusmaast </w:t>
      </w:r>
      <w:r w:rsidRPr="005B612D">
        <w:rPr>
          <w:i/>
          <w:iCs/>
        </w:rPr>
        <w:t>ca</w:t>
      </w:r>
      <w:r w:rsidRPr="005B612D">
        <w:t xml:space="preserve"> 100 m kaugusel, kuid sellele lähim Natura ala kaitseväärust on </w:t>
      </w:r>
      <w:r w:rsidRPr="005B612D">
        <w:rPr>
          <w:i/>
          <w:iCs/>
        </w:rPr>
        <w:t>ca</w:t>
      </w:r>
      <w:r w:rsidRPr="005B612D">
        <w:t xml:space="preserve"> 500 m kaugusel inventeeritud loodusala kaitse-eesmärgiks olevad elupaigatüübid vanad loodusmetsad ja </w:t>
      </w:r>
      <w:r w:rsidRPr="005B612D">
        <w:rPr>
          <w:i/>
          <w:iCs/>
        </w:rPr>
        <w:t>ca</w:t>
      </w:r>
      <w:r w:rsidRPr="005B612D">
        <w:t xml:space="preserve"> 700 m kaugusel olevad siirdesoo- ja rabametsad ning rabad. </w:t>
      </w:r>
    </w:p>
    <w:p w14:paraId="1BF40994" w14:textId="77777777" w:rsidR="00A00173" w:rsidRPr="005B612D" w:rsidRDefault="00A00173" w:rsidP="00181EDC"/>
    <w:p w14:paraId="1A0FB8BF" w14:textId="77777777" w:rsidR="00181EDC" w:rsidRPr="005B612D" w:rsidRDefault="00181EDC" w:rsidP="00181EDC">
      <w:r w:rsidRPr="005B612D">
        <w:t>Ohepalu linnuala liigid, mille isendite elupaiku alal kaitstakse, on kaljukotkas (</w:t>
      </w:r>
      <w:proofErr w:type="spellStart"/>
      <w:r w:rsidRPr="005B612D">
        <w:rPr>
          <w:i/>
          <w:iCs/>
        </w:rPr>
        <w:t>Aquila</w:t>
      </w:r>
      <w:proofErr w:type="spellEnd"/>
      <w:r w:rsidRPr="005B612D">
        <w:t xml:space="preserve"> </w:t>
      </w:r>
      <w:proofErr w:type="spellStart"/>
      <w:r w:rsidRPr="005B612D">
        <w:rPr>
          <w:i/>
          <w:iCs/>
        </w:rPr>
        <w:t>chrysaetos</w:t>
      </w:r>
      <w:proofErr w:type="spellEnd"/>
      <w:r w:rsidRPr="005B612D">
        <w:t>), sõtkas (</w:t>
      </w:r>
      <w:proofErr w:type="spellStart"/>
      <w:r w:rsidRPr="005B612D">
        <w:rPr>
          <w:i/>
          <w:iCs/>
        </w:rPr>
        <w:t>Bucephala</w:t>
      </w:r>
      <w:proofErr w:type="spellEnd"/>
      <w:r w:rsidRPr="005B612D">
        <w:rPr>
          <w:i/>
          <w:iCs/>
        </w:rPr>
        <w:t xml:space="preserve"> </w:t>
      </w:r>
      <w:proofErr w:type="spellStart"/>
      <w:r w:rsidRPr="005B612D">
        <w:rPr>
          <w:i/>
          <w:iCs/>
        </w:rPr>
        <w:t>clangula</w:t>
      </w:r>
      <w:proofErr w:type="spellEnd"/>
      <w:r w:rsidRPr="005B612D">
        <w:t>), must-toonekurg (</w:t>
      </w:r>
      <w:proofErr w:type="spellStart"/>
      <w:r w:rsidRPr="005B612D">
        <w:rPr>
          <w:i/>
          <w:iCs/>
        </w:rPr>
        <w:t>Ciconia</w:t>
      </w:r>
      <w:proofErr w:type="spellEnd"/>
      <w:r w:rsidRPr="005B612D">
        <w:rPr>
          <w:i/>
          <w:iCs/>
        </w:rPr>
        <w:t xml:space="preserve"> </w:t>
      </w:r>
      <w:proofErr w:type="spellStart"/>
      <w:r w:rsidRPr="005B612D">
        <w:rPr>
          <w:i/>
          <w:iCs/>
        </w:rPr>
        <w:t>nigra</w:t>
      </w:r>
      <w:proofErr w:type="spellEnd"/>
      <w:r w:rsidRPr="005B612D">
        <w:t>) ja sookurg (</w:t>
      </w:r>
      <w:proofErr w:type="spellStart"/>
      <w:r w:rsidRPr="005B612D">
        <w:rPr>
          <w:i/>
          <w:iCs/>
        </w:rPr>
        <w:t>Grus</w:t>
      </w:r>
      <w:proofErr w:type="spellEnd"/>
      <w:r w:rsidRPr="005B612D">
        <w:t xml:space="preserve"> </w:t>
      </w:r>
      <w:proofErr w:type="spellStart"/>
      <w:r w:rsidRPr="005B612D">
        <w:rPr>
          <w:i/>
          <w:iCs/>
        </w:rPr>
        <w:t>grus</w:t>
      </w:r>
      <w:proofErr w:type="spellEnd"/>
      <w:r w:rsidRPr="005B612D">
        <w:t xml:space="preserve">). Ohepalu linnuala kaitse-eesmärgiks oleva sookure elupaik jääb taotletava mäeeraldise teenindusmaa </w:t>
      </w:r>
      <w:r w:rsidRPr="005B612D">
        <w:rPr>
          <w:i/>
          <w:iCs/>
        </w:rPr>
        <w:t>ca</w:t>
      </w:r>
      <w:r w:rsidRPr="005B612D">
        <w:t xml:space="preserve"> 700 m kaugusele. </w:t>
      </w:r>
    </w:p>
    <w:p w14:paraId="189A94CF" w14:textId="7D1D20F3" w:rsidR="00062174" w:rsidRPr="005B612D" w:rsidRDefault="00062174" w:rsidP="00645E53"/>
    <w:p w14:paraId="6EA03E9A" w14:textId="77777777" w:rsidR="00C962E7" w:rsidRPr="005B612D" w:rsidRDefault="00C962E7" w:rsidP="00C962E7">
      <w:proofErr w:type="spellStart"/>
      <w:r w:rsidRPr="005B612D">
        <w:t>KeHJS</w:t>
      </w:r>
      <w:proofErr w:type="spellEnd"/>
      <w:r w:rsidRPr="005B612D">
        <w:t xml:space="preserve"> § 3 lg 1 p 2 kohaselt hinnatakse keskkonnamõju, kui kavandatakse tegevust, mille korral ei ole objektiivse teabe põhjal välistatud, et sellega võib kaasneda eraldi või koos muude tegevustega eeldatavalt oluline ebasoodne mõju Natura 2000 võrgustiku ala kaitse-eesmärgile, ja mis ei ole otseselt seotud ala kaitsekorraldusega või ei ole selleks otseselt vajalik. </w:t>
      </w:r>
      <w:proofErr w:type="spellStart"/>
      <w:r w:rsidRPr="005B612D">
        <w:t>KeHJS</w:t>
      </w:r>
      <w:proofErr w:type="spellEnd"/>
      <w:r w:rsidRPr="005B612D">
        <w:t xml:space="preserve"> § 29 lg 1 p 2 kohaselt võib tegevusloa anda, kui seda lubab Natura 2000 võrgustiku ala kaitsekord ning otsustaja on veendunud, et kavandatav tegevus ei mõjuta ebasoodsalt selle Natura 2000 võrgustiku ala terviklikkust ega kaitse-eesmärki. </w:t>
      </w:r>
    </w:p>
    <w:p w14:paraId="148E9548" w14:textId="77777777" w:rsidR="00C962E7" w:rsidRPr="005B612D" w:rsidRDefault="00C962E7" w:rsidP="00C962E7"/>
    <w:p w14:paraId="3D019E08" w14:textId="77777777" w:rsidR="00C962E7" w:rsidRPr="005B612D" w:rsidRDefault="00C962E7" w:rsidP="00C962E7">
      <w:proofErr w:type="spellStart"/>
      <w:r w:rsidRPr="005B612D">
        <w:t>KeHJS</w:t>
      </w:r>
      <w:proofErr w:type="spellEnd"/>
      <w:r w:rsidRPr="005B612D">
        <w:t xml:space="preserve"> § 6 lg-</w:t>
      </w:r>
      <w:proofErr w:type="spellStart"/>
      <w:r w:rsidRPr="005B612D">
        <w:t>tes</w:t>
      </w:r>
      <w:proofErr w:type="spellEnd"/>
      <w:r w:rsidRPr="005B612D">
        <w:t xml:space="preserve"> 2 ning 21 nimetatud kavandatavate tegevuste korral tuleb tegevusloa taotluse menetlemisel anda eelhinnang ja kaaluda keskkonnamõju hindamise (KMH) algatamise vajalikkust. </w:t>
      </w:r>
      <w:proofErr w:type="spellStart"/>
      <w:r w:rsidRPr="005B612D">
        <w:t>KeHJS</w:t>
      </w:r>
      <w:proofErr w:type="spellEnd"/>
      <w:r w:rsidRPr="005B612D">
        <w:t xml:space="preserve"> § 6 </w:t>
      </w:r>
      <w:proofErr w:type="spellStart"/>
      <w:r w:rsidRPr="005B612D">
        <w:t>lg-s</w:t>
      </w:r>
      <w:proofErr w:type="spellEnd"/>
      <w:r w:rsidRPr="005B612D">
        <w:t xml:space="preserve"> 2 nimetatud tegevusvaldkondade loetelu on </w:t>
      </w:r>
      <w:proofErr w:type="spellStart"/>
      <w:r w:rsidRPr="005B612D">
        <w:t>KeHJS</w:t>
      </w:r>
      <w:proofErr w:type="spellEnd"/>
      <w:r w:rsidRPr="005B612D">
        <w:t xml:space="preserve"> § 6 lg 4 alusel täpsustatud Vabariigi Valitsuse 29.08.2005 määrusega nr 224 „Tegevusvaldkondade, mille korral tuleb anda keskkonnamõju hindamise vajalikkuse eelhinnang, täpsustatud loetelu“ (edaspidi </w:t>
      </w:r>
      <w:r w:rsidRPr="005B612D">
        <w:rPr>
          <w:b/>
          <w:bCs/>
        </w:rPr>
        <w:t>määrus nr 224</w:t>
      </w:r>
      <w:r w:rsidRPr="005B612D">
        <w:t xml:space="preserve">). </w:t>
      </w:r>
    </w:p>
    <w:p w14:paraId="1D1DC6C7" w14:textId="77777777" w:rsidR="00DC16FB" w:rsidRDefault="00DC16FB" w:rsidP="00C962E7"/>
    <w:p w14:paraId="63B96CBC" w14:textId="0EC1C397" w:rsidR="008523AC" w:rsidRDefault="008523AC" w:rsidP="00C962E7">
      <w:r>
        <w:t xml:space="preserve">Loobu jõe </w:t>
      </w:r>
      <w:r w:rsidR="00DC16FB">
        <w:t xml:space="preserve">hoiuala kattub Natura 2000 </w:t>
      </w:r>
      <w:proofErr w:type="spellStart"/>
      <w:r w:rsidR="00DC16FB">
        <w:t>üleeuroopalisse</w:t>
      </w:r>
      <w:proofErr w:type="spellEnd"/>
      <w:r w:rsidR="00DC16FB">
        <w:t xml:space="preserve"> kaitsealade võrgustikku kuuluva Loobu jõe loodusalaga (</w:t>
      </w:r>
      <w:proofErr w:type="spellStart"/>
      <w:r w:rsidR="00DC16FB">
        <w:t>EELISe</w:t>
      </w:r>
      <w:proofErr w:type="spellEnd"/>
      <w:r w:rsidR="00DC16FB">
        <w:t xml:space="preserve"> kood </w:t>
      </w:r>
      <w:r w:rsidR="00DC16FB" w:rsidRPr="00DC16FB">
        <w:t>RAH0000623</w:t>
      </w:r>
      <w:r w:rsidR="00DC16FB">
        <w:t xml:space="preserve">), mille kaitse-eesmärgiks on kaitsta EL direktiivi I lisas nimetatud elupaigatüüpi </w:t>
      </w:r>
      <w:r w:rsidR="00DC16FB" w:rsidRPr="00DC16FB">
        <w:t>jõed ja ojad (3260)</w:t>
      </w:r>
      <w:r w:rsidR="00FA5EE3">
        <w:t>, vastavalt korralduse nr 615 lisa 1 punkti 2 alapunktile 197.</w:t>
      </w:r>
    </w:p>
    <w:p w14:paraId="41E8F7A1" w14:textId="77777777" w:rsidR="00DC16FB" w:rsidRDefault="00DC16FB" w:rsidP="00C962E7"/>
    <w:p w14:paraId="69458CF5" w14:textId="3A793E70" w:rsidR="00DC16FB" w:rsidRDefault="00DC16FB" w:rsidP="00FA5EE3">
      <w:r>
        <w:t xml:space="preserve">Viitna MKA kattub Natura 2000 </w:t>
      </w:r>
      <w:proofErr w:type="spellStart"/>
      <w:r>
        <w:t>üleeuroopalisse</w:t>
      </w:r>
      <w:proofErr w:type="spellEnd"/>
      <w:r>
        <w:t xml:space="preserve"> kaitsealade võrgustikku kuuluva </w:t>
      </w:r>
      <w:r w:rsidRPr="00DC16FB">
        <w:t>Viitna loodusala</w:t>
      </w:r>
      <w:r>
        <w:t>ga (</w:t>
      </w:r>
      <w:r w:rsidRPr="00DC16FB">
        <w:t>RAH0000378</w:t>
      </w:r>
      <w:r>
        <w:t>)</w:t>
      </w:r>
      <w:r w:rsidR="00FA5EE3">
        <w:t xml:space="preserve">, mille kaitse-eesmärk on kaitsta EL direktiivi I lisas nimetatud elupaigatüüpe liiva-alade </w:t>
      </w:r>
      <w:proofErr w:type="spellStart"/>
      <w:r w:rsidR="00FA5EE3">
        <w:t>vähetoitelised</w:t>
      </w:r>
      <w:proofErr w:type="spellEnd"/>
      <w:r w:rsidR="00FA5EE3">
        <w:t xml:space="preserve"> järved (3110), vähe- kuni </w:t>
      </w:r>
      <w:proofErr w:type="spellStart"/>
      <w:r w:rsidR="00FA5EE3">
        <w:t>kesktoitelised</w:t>
      </w:r>
      <w:proofErr w:type="spellEnd"/>
      <w:r w:rsidR="00FA5EE3">
        <w:t xml:space="preserve"> kalgiveelised järved (3140), rabad (*7110), nokkheinakooslused (7150), okasmetsad oosidel ja moreenikuhjatistel (sürjametsad – 9060), soostuvad ja soo-lehtmetsad (*9080) ning siirdesoo- ja rabametsad (*91D0) ning II lisas nimetatud liigid, mille isendite elupaiku kaitstakse, on laiujur (</w:t>
      </w:r>
      <w:proofErr w:type="spellStart"/>
      <w:r w:rsidR="00FA5EE3">
        <w:t>Dytiscus</w:t>
      </w:r>
      <w:proofErr w:type="spellEnd"/>
      <w:r w:rsidR="00FA5EE3">
        <w:t xml:space="preserve"> </w:t>
      </w:r>
      <w:proofErr w:type="spellStart"/>
      <w:r w:rsidR="00FA5EE3">
        <w:t>latissimus</w:t>
      </w:r>
      <w:proofErr w:type="spellEnd"/>
      <w:r w:rsidR="00FA5EE3">
        <w:t>), suur-rabakiil (</w:t>
      </w:r>
      <w:proofErr w:type="spellStart"/>
      <w:r w:rsidR="00FA5EE3">
        <w:t>Leucorrhinia</w:t>
      </w:r>
      <w:proofErr w:type="spellEnd"/>
      <w:r w:rsidR="00FA5EE3">
        <w:t xml:space="preserve"> </w:t>
      </w:r>
      <w:proofErr w:type="spellStart"/>
      <w:r w:rsidR="00FA5EE3">
        <w:t>pectoralis</w:t>
      </w:r>
      <w:proofErr w:type="spellEnd"/>
      <w:r w:rsidR="00FA5EE3">
        <w:t>) ja tõmmuujur (</w:t>
      </w:r>
      <w:proofErr w:type="spellStart"/>
      <w:r w:rsidR="00FA5EE3">
        <w:t>Graphoderus</w:t>
      </w:r>
      <w:proofErr w:type="spellEnd"/>
      <w:r w:rsidR="00FA5EE3">
        <w:t xml:space="preserve"> </w:t>
      </w:r>
      <w:proofErr w:type="spellStart"/>
      <w:r w:rsidR="00FA5EE3">
        <w:t>bilineatus</w:t>
      </w:r>
      <w:proofErr w:type="spellEnd"/>
      <w:r w:rsidR="00FA5EE3">
        <w:t>).</w:t>
      </w:r>
    </w:p>
    <w:p w14:paraId="5A6A4430" w14:textId="77777777" w:rsidR="00DC16FB" w:rsidRDefault="00DC16FB" w:rsidP="00C962E7"/>
    <w:p w14:paraId="61860CA7" w14:textId="2659A67C" w:rsidR="00C962E7" w:rsidRPr="005B612D" w:rsidRDefault="00C962E7" w:rsidP="00645E53">
      <w:r w:rsidRPr="005B612D">
        <w:t>Määruse nr 224 § 15 p 8 kohaselt tuleb anda eelhinnang ja kaaluda KMH algatamise vajalikkust ka siis, kui tegemist on sellise tegevusega, mis ei ole otseselt seotud ala kaitsekorraldusega või ei ole selleks otseselt vajalik, kuid mis võib üksi või koostoimes muu tegevusega võib eeldatavalt mõjutada Natura 2000 võrgustiku ala või kaitstavat loodusobjekti.</w:t>
      </w:r>
    </w:p>
    <w:p w14:paraId="578C6B26" w14:textId="77777777" w:rsidR="00123C78" w:rsidRPr="005B612D" w:rsidRDefault="00123C78" w:rsidP="00123C78"/>
    <w:p w14:paraId="40F779C8" w14:textId="77777777" w:rsidR="00123C78" w:rsidRPr="00456CDE" w:rsidRDefault="00123C78" w:rsidP="00123C78">
      <w:pPr>
        <w:rPr>
          <w:b/>
          <w:bCs/>
        </w:rPr>
      </w:pPr>
      <w:r w:rsidRPr="00456CDE">
        <w:rPr>
          <w:b/>
          <w:bCs/>
        </w:rPr>
        <w:t>3.2.3.4. Kumulatiivne mõju</w:t>
      </w:r>
    </w:p>
    <w:p w14:paraId="7107B37D" w14:textId="77777777" w:rsidR="00123C78" w:rsidRPr="005B612D" w:rsidRDefault="00123C78" w:rsidP="00123C78"/>
    <w:p w14:paraId="4F7DA757" w14:textId="243D2B81" w:rsidR="00123C78" w:rsidRPr="005B612D" w:rsidRDefault="00123C78" w:rsidP="00123C78">
      <w:r w:rsidRPr="005B612D">
        <w:t>Kumulatiivset mõju on oluline hinnata, kui kavandatavast tegevusest lähtuv mõju kombineerituna teiste tegevuste mõjudega ajas ja ruumis võib muutuda märkimisväärselt oluliseks. Teisisõnu tuleb kahe tegevuse kumulatiivset mõju hinnata, kui planeeritava tegevuse mõju keskkonnale on väheoluline, kuid kumulatiivne mõju teise tegevusega võib olla paljutähendav.</w:t>
      </w:r>
      <w:r w:rsidR="004462C7" w:rsidRPr="005B612D">
        <w:t xml:space="preserve"> Keskkonnaamet leiab, et näiteks kaevandamine ja metsa raadamine on piisavalt erineva mõjuga ja erineval ajal toimuvad tegevused selleks, et nende kahe tegevuse eraldiseisev kumulatiivse mõju hindamise läbiviimine oleks keskkonnaloa taotluse menetluse raames põhjendatud või otstarbekas.</w:t>
      </w:r>
    </w:p>
    <w:p w14:paraId="2EB682CA" w14:textId="2AC4588D" w:rsidR="00BA611E" w:rsidRPr="005B612D" w:rsidRDefault="00BA611E" w:rsidP="00123C78"/>
    <w:p w14:paraId="2DEAF69D" w14:textId="47D95B62" w:rsidR="00BA611E" w:rsidRPr="005B612D" w:rsidRDefault="00BA611E" w:rsidP="00BA611E">
      <w:bookmarkStart w:id="25" w:name="_Hlk135653758"/>
      <w:r w:rsidRPr="005B612D">
        <w:t>Taotletava mäeeraldise ning selle teenindusmaa põhjapoolne lahustük</w:t>
      </w:r>
      <w:r w:rsidR="00B933C4" w:rsidRPr="005B612D">
        <w:t>i idapiir</w:t>
      </w:r>
      <w:r w:rsidRPr="005B612D">
        <w:t xml:space="preserve"> külgneb </w:t>
      </w:r>
      <w:r w:rsidR="004462C7" w:rsidRPr="005B612D">
        <w:t xml:space="preserve">vahetult </w:t>
      </w:r>
      <w:r w:rsidRPr="005B612D">
        <w:t>olemasoleva Soomukse II kruusakarjääri (</w:t>
      </w:r>
      <w:bookmarkStart w:id="26" w:name="_Hlk135647423"/>
      <w:r w:rsidRPr="005B612D">
        <w:t>loa nr L.MK/319032</w:t>
      </w:r>
      <w:bookmarkEnd w:id="26"/>
      <w:r w:rsidR="004462C7" w:rsidRPr="005B612D">
        <w:t>; loa keh</w:t>
      </w:r>
      <w:r w:rsidR="00D47780" w:rsidRPr="005B612D">
        <w:t>tivus lõppeb</w:t>
      </w:r>
      <w:r w:rsidR="004462C7" w:rsidRPr="005B612D">
        <w:t xml:space="preserve"> 01.07.2025;</w:t>
      </w:r>
      <w:r w:rsidRPr="005B612D">
        <w:t xml:space="preserve"> loa omaja Metsatervenduse OÜ) ning selle teenindusmaaga. </w:t>
      </w:r>
      <w:bookmarkEnd w:id="25"/>
      <w:r w:rsidR="00B933C4" w:rsidRPr="005B612D">
        <w:t>Taotluse seletuskirja kohaselt taotletava ala ja olemasoleva Soomukse II kruusakarjääri</w:t>
      </w:r>
      <w:r w:rsidRPr="005B612D">
        <w:t xml:space="preserve"> </w:t>
      </w:r>
      <w:r w:rsidR="00B933C4" w:rsidRPr="005B612D">
        <w:t xml:space="preserve">vahele </w:t>
      </w:r>
      <w:r w:rsidRPr="005B612D">
        <w:t>nõlvatervikut ei jäeta.</w:t>
      </w:r>
    </w:p>
    <w:p w14:paraId="4985D28B" w14:textId="0F86BF13" w:rsidR="00BA611E" w:rsidRPr="005B612D" w:rsidRDefault="00BA611E" w:rsidP="00123C78"/>
    <w:p w14:paraId="1A1E59CE" w14:textId="77777777" w:rsidR="0042162B" w:rsidRPr="005B612D" w:rsidRDefault="0042162B" w:rsidP="0042162B">
      <w:r w:rsidRPr="005B612D">
        <w:t>Keskkonnaameti 19.05.2010 otsuse nr V 10-5/2010/22428-2 „Soomukse II kruusakarjääri maavara kaevandamise loa andmisel keskkonnamõju hindamise algatamata jätmine“ kohaselt nimetatakse kaevandamisega kaasnevateks peamisteks keskkonda mõjutavateks teguriteks müra, tolm ja maastikupildi visuaalne muutumine. Kuid täpsustatakse, et kaevandamine Soomukse II mäeeraldisel mõjutab peamiselt maastiku väljanägemist, mis korrastatakse korrastamisprojekti alusel enne kaevandamisloa kehtivuse lõppemist metsamaaks. Keskkonnaamet andis 29.12.2020 korralduse nr 1-3/20/971 „Soomukse II kruusakarjääri korrastamistingimuste esitamine“.</w:t>
      </w:r>
    </w:p>
    <w:p w14:paraId="196800CA" w14:textId="77777777" w:rsidR="0042162B" w:rsidRPr="005B612D" w:rsidRDefault="0042162B" w:rsidP="0042162B"/>
    <w:p w14:paraId="45F30DC3" w14:textId="1B6D4894" w:rsidR="0042162B" w:rsidRPr="005B612D" w:rsidRDefault="0042162B" w:rsidP="0042162B">
      <w:r w:rsidRPr="005B612D">
        <w:t xml:space="preserve">Keskkonnaameti 19.05.2010 otsuse nr V 10-5/2010/22428-2 kohaselt ei avalda Soomukse II kruusakarjääris kaevandamine mõju talude kaevudele ja piirkonnas kujunenud veetasemele, kuna veealust kaevandamist ei toimu ja kaevetööde käigus looduslikku veetaset ei alandata. Kaevandamistööd toimuvad tööpäevadel ja päevasel ajal, müra tase karjääris ei tohi ületada 60 </w:t>
      </w:r>
      <w:proofErr w:type="spellStart"/>
      <w:r w:rsidRPr="005B612D">
        <w:t>dB</w:t>
      </w:r>
      <w:proofErr w:type="spellEnd"/>
      <w:r w:rsidRPr="005B612D">
        <w:t xml:space="preserve"> päevasel ajal ja öisel ajal 55 </w:t>
      </w:r>
      <w:proofErr w:type="spellStart"/>
      <w:r w:rsidRPr="005B612D">
        <w:t>dB</w:t>
      </w:r>
      <w:proofErr w:type="spellEnd"/>
      <w:r w:rsidRPr="005B612D">
        <w:t xml:space="preserve">. Samuti paiknevad mehhanismid karjääri süvendis, mille </w:t>
      </w:r>
      <w:r w:rsidRPr="005B612D">
        <w:lastRenderedPageBreak/>
        <w:t xml:space="preserve">nõlvad takistavad müra levikut. Süvendid kujunevad karjääris kaevandamise käigus aja jooksul. Luba Soomukse II kruusakarjääris kaevandamiseks väljastati 02.07.2010 ning </w:t>
      </w:r>
      <w:r w:rsidR="00C2660F" w:rsidRPr="005B612D">
        <w:t>maavarade registri andmetel on mäeeraldisel toimunud loa kehtivuse jooksul aktiivne kaevandamine.</w:t>
      </w:r>
      <w:r w:rsidR="00BF47FD" w:rsidRPr="005B612D">
        <w:t xml:space="preserve"> </w:t>
      </w:r>
      <w:r w:rsidR="00C2660F" w:rsidRPr="005B612D">
        <w:t>Sellest võib järelduda, et hetke seisuga (22.05.2023) on Soomukse II kruusakarjääri mäeeraldisele kujunenud süvend</w:t>
      </w:r>
      <w:r w:rsidR="00913EE4" w:rsidRPr="005B612D">
        <w:t xml:space="preserve">, tänu millele mõnevõrra neeldub kaevandamisega kaasnev müra. Ja seab seega lisatakistuse müra punktallikast leviku ulatusele. </w:t>
      </w:r>
      <w:r w:rsidR="00C2660F" w:rsidRPr="005B612D">
        <w:t xml:space="preserve"> </w:t>
      </w:r>
    </w:p>
    <w:p w14:paraId="79D276A4" w14:textId="77777777" w:rsidR="0042162B" w:rsidRPr="005B612D" w:rsidRDefault="0042162B" w:rsidP="00123C78"/>
    <w:p w14:paraId="17A4A332" w14:textId="2E231938" w:rsidR="00123C78" w:rsidRPr="005B612D" w:rsidRDefault="00197CAF" w:rsidP="00123C78">
      <w:r w:rsidRPr="005B612D">
        <w:t xml:space="preserve">Keskkonnaameti 19.05.2010 otsuse nr V 10-5/2010/22428-2 kohaselt on tolmu peamiseks tekitajateks karjääris liikuvad kallurautod ja purustus-sorteerimissõlm. Purustus-sorteerimissõlm ei tööta karjääris pidevalt ega aastaringselt,  valmistoodangu väljavedu võib toimuda aastaringselt.  Transpordist tekkiva tolmu vähendamiseks tuleb karjääri teid kuival ajal regulaarselt niisutada. Vastav </w:t>
      </w:r>
      <w:proofErr w:type="spellStart"/>
      <w:r w:rsidRPr="005B612D">
        <w:t>kõrvaltingimus</w:t>
      </w:r>
      <w:proofErr w:type="spellEnd"/>
      <w:r w:rsidRPr="005B612D">
        <w:t xml:space="preserve"> on seatud ka keskkonnaloa nr L.MK/319032 väljastamise korraldusele (Keskkonnaameti 30.06.2010 korraldus nr V 1-15/2010/221)</w:t>
      </w:r>
      <w:r w:rsidR="00B070DD" w:rsidRPr="005B612D">
        <w:t xml:space="preserve">. </w:t>
      </w:r>
    </w:p>
    <w:p w14:paraId="138B3BF5" w14:textId="5F87EBD6" w:rsidR="00B070DD" w:rsidRPr="005B612D" w:rsidRDefault="00B070DD" w:rsidP="00123C78"/>
    <w:p w14:paraId="7C6F55AB" w14:textId="43548B3B" w:rsidR="00B070DD" w:rsidRPr="005B612D" w:rsidRDefault="00B070DD" w:rsidP="00123C78">
      <w:r w:rsidRPr="005B612D">
        <w:t xml:space="preserve">Keskkonnaameti 19.05.2010 otsuse nr V 10-5/2010/22428-2 kohaselt ei jää Soomukse II kruusakarjääri mäeeraldise ega selle teenindusmaa piiresse looduskaitselisi ega Natura 2000 võrgustiku alasid, samuti puuduvad kitsendusi põhjustavad üksikobjektid. </w:t>
      </w:r>
    </w:p>
    <w:p w14:paraId="55D2B849" w14:textId="0FF4B17F" w:rsidR="00B070DD" w:rsidRPr="005B612D" w:rsidRDefault="00B070DD" w:rsidP="00123C78"/>
    <w:p w14:paraId="3B783B3A" w14:textId="380602F3" w:rsidR="0045609B" w:rsidRPr="005B612D" w:rsidRDefault="0045609B" w:rsidP="00123C78">
      <w:r w:rsidRPr="005B612D">
        <w:t xml:space="preserve">Võttes arvesse eelnenut ja käesoleva korralduse punktis 3.1.5 kirjeldatut, võib eeldada, et taotletava tegevuse lisandumisel olemasolevatele keskkonda mõjutada võivatele tegevustele, ei ole kumulatiivse mõju avaldumine tõenäoline. </w:t>
      </w:r>
      <w:r w:rsidR="00764B4D" w:rsidRPr="005B612D">
        <w:t>Siinjuures on eeldatud</w:t>
      </w:r>
      <w:r w:rsidRPr="005B612D">
        <w:t>, et taotletavale keskkonnaloale kantakse</w:t>
      </w:r>
      <w:r w:rsidR="00764B4D" w:rsidRPr="005B612D">
        <w:t xml:space="preserve"> kõik ettepanekuteks esitatud</w:t>
      </w:r>
      <w:r w:rsidRPr="005B612D">
        <w:t xml:space="preserve"> </w:t>
      </w:r>
      <w:proofErr w:type="spellStart"/>
      <w:r w:rsidR="00764B4D" w:rsidRPr="005B612D">
        <w:t>kõrvaltingimused</w:t>
      </w:r>
      <w:proofErr w:type="spellEnd"/>
      <w:r w:rsidR="00764B4D" w:rsidRPr="005B612D">
        <w:t>.</w:t>
      </w:r>
    </w:p>
    <w:p w14:paraId="6FD497B7" w14:textId="77777777" w:rsidR="00197CAF" w:rsidRPr="005B612D" w:rsidRDefault="00197CAF" w:rsidP="00123C78"/>
    <w:p w14:paraId="3611E32C" w14:textId="77777777" w:rsidR="005201A6" w:rsidRPr="005B612D" w:rsidRDefault="005201A6" w:rsidP="005201A6">
      <w:pPr>
        <w:rPr>
          <w:b/>
        </w:rPr>
      </w:pPr>
      <w:r w:rsidRPr="005B612D">
        <w:rPr>
          <w:b/>
        </w:rPr>
        <w:t>3.2.4. Inimese tervis ja heaolu ning elanikkond</w:t>
      </w:r>
    </w:p>
    <w:p w14:paraId="6744E90C" w14:textId="77777777" w:rsidR="005201A6" w:rsidRPr="005B612D" w:rsidRDefault="005201A6" w:rsidP="005201A6"/>
    <w:p w14:paraId="59AD57EF" w14:textId="77777777" w:rsidR="00B05584" w:rsidRPr="005B612D" w:rsidRDefault="005201A6" w:rsidP="005201A6">
      <w:proofErr w:type="spellStart"/>
      <w:r w:rsidRPr="005B612D">
        <w:t>KeÜS</w:t>
      </w:r>
      <w:proofErr w:type="spellEnd"/>
      <w:r w:rsidRPr="005B612D">
        <w:t xml:space="preserve"> § 23 lg 1 sätestab, et igaühel on õigus tervise- ja heaoluvajadustele vastavale keskkonnale, millega tal on oluline puutumus. Lõike 2 kohaselt on oluline puutumus isikul, kes viibib tihti mõjutatud keskkonnas, kasutab sageli mõjutatud loodusvara või kellel on muul põhjusel eriline seos mõjutatud keskkonnaga.</w:t>
      </w:r>
    </w:p>
    <w:p w14:paraId="6A135F36" w14:textId="5C76EEE5" w:rsidR="005201A6" w:rsidRPr="005B612D" w:rsidRDefault="005201A6" w:rsidP="005201A6"/>
    <w:p w14:paraId="59B7A79F" w14:textId="63040AC8" w:rsidR="0010531D" w:rsidRPr="005B612D" w:rsidRDefault="00E81538" w:rsidP="005201A6">
      <w:r w:rsidRPr="005B612D">
        <w:t>Taotletavale Soomukse II</w:t>
      </w:r>
      <w:r w:rsidR="00BC5E6E">
        <w:t>I</w:t>
      </w:r>
      <w:r w:rsidRPr="005B612D">
        <w:t xml:space="preserve"> liivakarjäärile </w:t>
      </w:r>
      <w:r w:rsidR="0010531D" w:rsidRPr="005B612D">
        <w:t>lähim</w:t>
      </w:r>
      <w:r w:rsidRPr="005B612D">
        <w:t xml:space="preserve"> </w:t>
      </w:r>
      <w:r w:rsidR="0010531D" w:rsidRPr="005B612D">
        <w:t xml:space="preserve">elu- või ühiskondlik hoone asub </w:t>
      </w:r>
      <w:bookmarkStart w:id="27" w:name="_Hlk135652705"/>
      <w:r w:rsidR="0010531D" w:rsidRPr="005B612D">
        <w:rPr>
          <w:i/>
          <w:iCs/>
        </w:rPr>
        <w:t>ca</w:t>
      </w:r>
      <w:r w:rsidR="0010531D" w:rsidRPr="005B612D">
        <w:t xml:space="preserve"> 115 m kaugusel Linnumäe kinnistul (katastritunnus: 27301:001:0170).</w:t>
      </w:r>
    </w:p>
    <w:p w14:paraId="32884FBC" w14:textId="5A121DD1" w:rsidR="005242FD" w:rsidRPr="005B612D" w:rsidRDefault="005242FD" w:rsidP="005201A6"/>
    <w:p w14:paraId="040EC5DA" w14:textId="1C1402D4" w:rsidR="005242FD" w:rsidRPr="005B612D" w:rsidRDefault="005242FD" w:rsidP="005201A6">
      <w:r w:rsidRPr="005B612D">
        <w:t>Taotletava tegevusega ei kaasne olulist mõju põhjaveerežiimile, kuna</w:t>
      </w:r>
      <w:r w:rsidR="0078626B" w:rsidRPr="005B612D">
        <w:t xml:space="preserve"> kaevandatav varu asub pealpool põhjaveetaset. See tähendab, et varu väljamiseks ei alandata põhjaveetaset ega juhita vett mäeeraldiselt välja. (vt ka p</w:t>
      </w:r>
      <w:r w:rsidRPr="005B612D">
        <w:t xml:space="preserve"> </w:t>
      </w:r>
      <w:r w:rsidR="0078626B" w:rsidRPr="005B612D">
        <w:t>3.1.5.3).</w:t>
      </w:r>
    </w:p>
    <w:bookmarkEnd w:id="27"/>
    <w:p w14:paraId="488A12E1" w14:textId="74031881" w:rsidR="00E81538" w:rsidRPr="005B612D" w:rsidRDefault="00E81538" w:rsidP="005201A6"/>
    <w:p w14:paraId="6D180D61" w14:textId="77777777" w:rsidR="00A54E2F" w:rsidRPr="005B612D" w:rsidRDefault="00E81538" w:rsidP="005201A6">
      <w:r w:rsidRPr="005B612D">
        <w:t>Taotletava tegevusega kaasneda võivateks keskkonnamõjudeks on kaevandamise tehnoloogilise protsessi ja transpordiga kaasnev müra ja tolm heide välisõhku.</w:t>
      </w:r>
      <w:r w:rsidR="00DC15E5" w:rsidRPr="005B612D">
        <w:t xml:space="preserve"> Käesoleva korralduse punktis 3.1.5 ja selle alampunktides kirjeldatakse tekkida võivate keskkonnamõjude ulatust ja leevendusmeetmeid.  </w:t>
      </w:r>
    </w:p>
    <w:p w14:paraId="24C7D3A1" w14:textId="77777777" w:rsidR="00A54E2F" w:rsidRPr="005B612D" w:rsidRDefault="00A54E2F" w:rsidP="005201A6"/>
    <w:p w14:paraId="35CFF3BE" w14:textId="228B92DE" w:rsidR="00E81538" w:rsidRPr="005B612D" w:rsidRDefault="00A54E2F" w:rsidP="005201A6">
      <w:r w:rsidRPr="005B612D">
        <w:t xml:space="preserve">Punkti 3.1.5 järeldus on, et õigusaktidega sätestatud piirnorme taotletava tegevusega ei ületata. Mõningane õigusaktides ette nähtud müra normtaseme ületamist võib olla </w:t>
      </w:r>
      <w:r w:rsidRPr="005B612D">
        <w:rPr>
          <w:i/>
          <w:iCs/>
        </w:rPr>
        <w:t>ca</w:t>
      </w:r>
      <w:r w:rsidRPr="005B612D">
        <w:t xml:space="preserve"> 115 m kaugusel asuva Linnumäe kinnistu (katastritunnus: 27301:001:0170) hoonete juures, kuid k</w:t>
      </w:r>
      <w:r w:rsidR="00DC15E5" w:rsidRPr="005B612D">
        <w:t xml:space="preserve">okkuvõttev järeldus on, et </w:t>
      </w:r>
      <w:r w:rsidRPr="005B612D">
        <w:t xml:space="preserve">normikohase </w:t>
      </w:r>
      <w:r w:rsidR="00DC15E5" w:rsidRPr="005B612D">
        <w:t>mürataseme saavutamine lähima eluhoone juures on</w:t>
      </w:r>
      <w:r w:rsidRPr="005B612D">
        <w:t xml:space="preserve"> </w:t>
      </w:r>
      <w:r w:rsidR="004D1879" w:rsidRPr="005B612D">
        <w:t xml:space="preserve">sobivaid </w:t>
      </w:r>
      <w:r w:rsidRPr="005B612D">
        <w:t>leevendusmeetmeid kasutusele võttes</w:t>
      </w:r>
      <w:r w:rsidR="00DC15E5" w:rsidRPr="005B612D">
        <w:t xml:space="preserve"> võimalik.</w:t>
      </w:r>
    </w:p>
    <w:p w14:paraId="383009A4" w14:textId="03CA21E6" w:rsidR="00E81538" w:rsidRPr="005B612D" w:rsidRDefault="00E81538" w:rsidP="00E81538"/>
    <w:p w14:paraId="3876C87E" w14:textId="6E76A7A2" w:rsidR="00E81538" w:rsidRPr="005B612D" w:rsidRDefault="00764B4D" w:rsidP="005201A6">
      <w:r w:rsidRPr="005B612D">
        <w:t>Käesoleva korralduse punktis</w:t>
      </w:r>
      <w:r w:rsidR="004D1879" w:rsidRPr="005B612D">
        <w:t xml:space="preserve"> </w:t>
      </w:r>
      <w:r w:rsidRPr="005B612D">
        <w:t>3.2.3.4. on käsitletud, uue kaevandamisala kasu</w:t>
      </w:r>
      <w:r w:rsidR="00BB7F29" w:rsidRPr="005B612D">
        <w:t>tusele</w:t>
      </w:r>
      <w:r w:rsidRPr="005B612D">
        <w:t xml:space="preserve"> võtmisega kaasneda võiva, kumulatiivse mõju tekkimise tõenäosust. </w:t>
      </w:r>
      <w:r w:rsidR="004D1879" w:rsidRPr="005B612D">
        <w:t xml:space="preserve">Taotletava mäeeraldise ning selle </w:t>
      </w:r>
      <w:r w:rsidR="004D1879" w:rsidRPr="005B612D">
        <w:lastRenderedPageBreak/>
        <w:t>teenindusmaa põhjapoolne lahustüki idapiir külgneb vahetult olemasoleva Soomukse II kruusakarjääri (loa nr L.MK/319032; loa kehtivus lõppeb 01.07.2025; loa omaja Metsatervenduse OÜ) ning selle teenindusmaaga.</w:t>
      </w:r>
    </w:p>
    <w:p w14:paraId="6A1ED24B" w14:textId="77777777" w:rsidR="00E81538" w:rsidRPr="005B612D" w:rsidRDefault="00E81538" w:rsidP="005201A6"/>
    <w:p w14:paraId="28A980D3" w14:textId="30F95D0F" w:rsidR="0042162B" w:rsidRPr="005B612D" w:rsidRDefault="0042162B" w:rsidP="0042162B">
      <w:r w:rsidRPr="005B612D">
        <w:t xml:space="preserve">Keskkonnaameti 19.05.2010 otsuse nr V 10-5/2010/22428-2 „Soomukse II kruusakarjääri maavara kaevandamise loa andmisel keskkonnamõju hindamise algatamata jätmine“ kohaselt vallitatakse mäeeraldiselt kooritud katend kuni 3 m kõrgustesse aunadesse. </w:t>
      </w:r>
      <w:bookmarkStart w:id="28" w:name="_Hlk135648861"/>
      <w:r w:rsidRPr="005B612D">
        <w:t>Keskkonnaloa nr L.MK/319032 väljastamise korraldusega (Keskkonnaameti 30.06.2010 korraldus nr V 1-15/2010/221)</w:t>
      </w:r>
      <w:bookmarkEnd w:id="28"/>
      <w:r w:rsidRPr="005B612D">
        <w:t xml:space="preserve"> seati kohustus rajada </w:t>
      </w:r>
      <w:r w:rsidR="00794429" w:rsidRPr="005B612D">
        <w:t>k</w:t>
      </w:r>
      <w:r w:rsidRPr="005B612D">
        <w:t xml:space="preserve">aevandamismüra leevendamiseks Linnumäe kinnistu </w:t>
      </w:r>
      <w:r w:rsidR="00794429" w:rsidRPr="005B612D">
        <w:t>(katastriüksusekood:</w:t>
      </w:r>
      <w:r w:rsidRPr="005B612D">
        <w:t xml:space="preserve"> 27301:001:0170</w:t>
      </w:r>
      <w:r w:rsidR="00794429" w:rsidRPr="005B612D">
        <w:t>)</w:t>
      </w:r>
      <w:r w:rsidRPr="005B612D">
        <w:t xml:space="preserve"> piirile tekitada kaitsevall.</w:t>
      </w:r>
      <w:r w:rsidR="005242FD" w:rsidRPr="005B612D">
        <w:t xml:space="preserve"> Sama korraldusega on seatud </w:t>
      </w:r>
      <w:proofErr w:type="spellStart"/>
      <w:r w:rsidR="005242FD" w:rsidRPr="005B612D">
        <w:t>kõrvaltingimus</w:t>
      </w:r>
      <w:proofErr w:type="spellEnd"/>
      <w:r w:rsidR="005242FD" w:rsidRPr="005B612D">
        <w:t>, mille kohaselt transpordist tekkiva tolmu vähendamiseks tuleb karjääri teid kuival ajal regulaarselt niisutada.</w:t>
      </w:r>
    </w:p>
    <w:p w14:paraId="5C0F1C04" w14:textId="77777777" w:rsidR="005242FD" w:rsidRPr="005B612D" w:rsidRDefault="005242FD" w:rsidP="005201A6"/>
    <w:p w14:paraId="3EBF3D10" w14:textId="77777777" w:rsidR="003175FC" w:rsidRPr="005B612D" w:rsidRDefault="003175FC" w:rsidP="003175FC">
      <w:proofErr w:type="spellStart"/>
      <w:r w:rsidRPr="005B612D">
        <w:t>KeÜS</w:t>
      </w:r>
      <w:proofErr w:type="spellEnd"/>
      <w:r w:rsidRPr="005B612D">
        <w:t xml:space="preserve"> § 3 lg 1 kohaselt on keskkonnahäiring ka selline ebasoodne mõju keskkonnale, mis ei ületa arvulist normi või mis on arvulise normiga reguleerimata. Siiski tuleb võimaliku keskkonnahäiringu tekkimist võimalusel ennetada ning kui see pole võimalik, võtta kasutusele leevendusmeetmed.</w:t>
      </w:r>
    </w:p>
    <w:p w14:paraId="49967550" w14:textId="77777777" w:rsidR="003175FC" w:rsidRPr="005B612D" w:rsidRDefault="003175FC" w:rsidP="003175FC"/>
    <w:p w14:paraId="2C1F6A7C" w14:textId="3848319D" w:rsidR="009966A0" w:rsidRPr="005B612D" w:rsidRDefault="009966A0" w:rsidP="009966A0">
      <w:pPr>
        <w:rPr>
          <w:b/>
        </w:rPr>
      </w:pPr>
      <w:r w:rsidRPr="005B612D">
        <w:rPr>
          <w:b/>
        </w:rPr>
        <w:t>3.3. Hinnang keskkonnamõju olulisusele</w:t>
      </w:r>
      <w:r w:rsidR="001B3BB5" w:rsidRPr="005B612D">
        <w:rPr>
          <w:b/>
        </w:rPr>
        <w:t xml:space="preserve"> (määruse nr 31 § 4)</w:t>
      </w:r>
    </w:p>
    <w:p w14:paraId="4C44EA84" w14:textId="77777777" w:rsidR="009966A0" w:rsidRPr="005B612D" w:rsidRDefault="009966A0" w:rsidP="009966A0"/>
    <w:p w14:paraId="28C91D66" w14:textId="719300FE" w:rsidR="009966A0" w:rsidRPr="005B612D" w:rsidRDefault="00062174" w:rsidP="00062174">
      <w:r w:rsidRPr="005B612D">
        <w:t>KMH-l tuvastatakse kavandatava tegevuse otsene ja kaudne oluline keskkonnamõju keskkonnaelementidele, nagu maa, pinnas, vesi, välisõhk, kliima, maastik ja looduslik mitmekesisus, elanikkonnale, inimese tervisele, heaolule ja varale, kultuuripärandile ja kaitstavatele loodusobjektidele ning nende omavahelistele seostele, samuti võimaliku suurõnnetuse või katastroofiga kaasnev oluline keskkonnamõju, ning kirjeldatakse ja hinnatakse neid.</w:t>
      </w:r>
      <w:r w:rsidRPr="005B612D">
        <w:cr/>
      </w:r>
    </w:p>
    <w:p w14:paraId="4679A6CC" w14:textId="2450BD8F" w:rsidR="003175FC" w:rsidRPr="005B612D" w:rsidRDefault="009966A0" w:rsidP="009966A0">
      <w:pPr>
        <w:rPr>
          <w:bCs/>
        </w:rPr>
      </w:pPr>
      <w:r w:rsidRPr="005B612D">
        <w:rPr>
          <w:b/>
        </w:rPr>
        <w:t>3.3.1. Mõju suurus. Mõjuala ulatus, näiteks geograafiline ala ja tõenäoliselt mõjutatava elanikkonna suurus. Mõju ilmnemise tõenäosus. Mõju tugevus, kestus, sagedus ja</w:t>
      </w:r>
      <w:r w:rsidR="00A00173">
        <w:rPr>
          <w:b/>
        </w:rPr>
        <w:t xml:space="preserve"> </w:t>
      </w:r>
      <w:proofErr w:type="spellStart"/>
      <w:r w:rsidRPr="005B612D">
        <w:rPr>
          <w:b/>
        </w:rPr>
        <w:t>pöörduvus</w:t>
      </w:r>
      <w:proofErr w:type="spellEnd"/>
      <w:r w:rsidRPr="005B612D">
        <w:rPr>
          <w:b/>
        </w:rPr>
        <w:cr/>
      </w:r>
    </w:p>
    <w:p w14:paraId="44CD2630" w14:textId="79099AFF" w:rsidR="00062174" w:rsidRPr="005B612D" w:rsidRDefault="00062174" w:rsidP="009966A0">
      <w:pPr>
        <w:rPr>
          <w:bCs/>
        </w:rPr>
      </w:pPr>
      <w:r w:rsidRPr="005B612D">
        <w:rPr>
          <w:bCs/>
        </w:rPr>
        <w:t xml:space="preserve">Kavandatava Soomukse III liivakarjääri moodustamisega võivad kaasneda järgnevad keskkonnamõjud. </w:t>
      </w:r>
    </w:p>
    <w:p w14:paraId="3ED4ADF5" w14:textId="008C2F10" w:rsidR="00062174" w:rsidRPr="005B612D" w:rsidRDefault="00062174" w:rsidP="009966A0"/>
    <w:p w14:paraId="1E104937" w14:textId="6691EFA3" w:rsidR="00D87C6B" w:rsidRPr="005B612D" w:rsidRDefault="00D87C6B" w:rsidP="00D87C6B">
      <w:r w:rsidRPr="005B612D">
        <w:t xml:space="preserve">1) </w:t>
      </w:r>
      <w:r w:rsidR="00062174" w:rsidRPr="005B612D">
        <w:t xml:space="preserve">Avariiolukorras kütuste ja õlide sattumine põhjavette, millega kaasneks Kvaternaari põhjaveekihi keemiline reostus. Kuna </w:t>
      </w:r>
      <w:r w:rsidR="005E07F5">
        <w:t xml:space="preserve">liivakarjääri </w:t>
      </w:r>
      <w:r w:rsidR="00062174" w:rsidRPr="005B612D">
        <w:t>piirkon</w:t>
      </w:r>
      <w:r w:rsidR="005E07F5">
        <w:t>d</w:t>
      </w:r>
      <w:r w:rsidR="00062174" w:rsidRPr="005B612D">
        <w:t xml:space="preserve"> on </w:t>
      </w:r>
      <w:r w:rsidR="005E07F5">
        <w:t>nõrgalt</w:t>
      </w:r>
      <w:r w:rsidR="00062174" w:rsidRPr="005B612D">
        <w:t xml:space="preserve"> kaitstud</w:t>
      </w:r>
      <w:r w:rsidR="005E07F5">
        <w:t xml:space="preserve"> põhjaveega ala </w:t>
      </w:r>
      <w:r w:rsidR="005E07F5" w:rsidRPr="005E07F5">
        <w:t>(</w:t>
      </w:r>
      <w:proofErr w:type="spellStart"/>
      <w:r w:rsidR="005E07F5" w:rsidRPr="005E07F5">
        <w:t>VeeS</w:t>
      </w:r>
      <w:proofErr w:type="spellEnd"/>
      <w:r w:rsidR="005E07F5" w:rsidRPr="005E07F5">
        <w:t xml:space="preserve"> § 68 lg 3 p 2)</w:t>
      </w:r>
      <w:r w:rsidR="00062174" w:rsidRPr="005B612D">
        <w:t xml:space="preserve">, on võimalik veekihi reostumine, kui liiva ammutamise-, laadimise- või transpordimasinad põhjustavad kütuse või määrdeainete lekkeid. Kütuse- või õlilekke vältimiseks tuleb tagada, et kasutatav tehnika oleks tehniliselt täielikult korras ja masinaid hooldada ainult selleks ette nähtud spetsiaalsetel hooldusplatsidel. Töökorras tehnika kasutamisel ei ole tõenäoline kütuse- või õlireostuse tekkimine ja seeläbi ümbritseva keskkonna kahjustamine. </w:t>
      </w:r>
    </w:p>
    <w:p w14:paraId="31A3B3F4" w14:textId="77777777" w:rsidR="00D87C6B" w:rsidRPr="005B612D" w:rsidRDefault="00D87C6B" w:rsidP="00D87C6B"/>
    <w:p w14:paraId="2F8D9EE1" w14:textId="77777777" w:rsidR="00D87C6B" w:rsidRPr="005B612D" w:rsidRDefault="00062174" w:rsidP="00D87C6B">
      <w:r w:rsidRPr="005B612D">
        <w:t xml:space="preserve">Võimaliku negatiivse keskkonnamõju vähendamise meetmed: </w:t>
      </w:r>
    </w:p>
    <w:p w14:paraId="2911C9F5" w14:textId="77777777" w:rsidR="00D87C6B" w:rsidRPr="005B612D" w:rsidRDefault="00062174" w:rsidP="00D87C6B">
      <w:pPr>
        <w:pStyle w:val="Loendilik"/>
        <w:numPr>
          <w:ilvl w:val="0"/>
          <w:numId w:val="4"/>
        </w:numPr>
      </w:pPr>
      <w:r w:rsidRPr="005B612D">
        <w:t xml:space="preserve">Minimeerimaks võimaliku reostuse teket, tuleb kaevandamis- ja töötlemistehnika korrasolu regulaarselt kontrollida ja masinate hooldustöid teha ainult selleks ette nähtud spetsiaalsetel hooldusplatsidel. </w:t>
      </w:r>
    </w:p>
    <w:p w14:paraId="2E381929" w14:textId="77777777" w:rsidR="00D87C6B" w:rsidRPr="005B612D" w:rsidRDefault="00062174" w:rsidP="00D87C6B">
      <w:pPr>
        <w:pStyle w:val="Loendilik"/>
        <w:numPr>
          <w:ilvl w:val="0"/>
          <w:numId w:val="4"/>
        </w:numPr>
      </w:pPr>
      <w:r w:rsidRPr="005B612D">
        <w:t xml:space="preserve">Võimalike rikete ning avariide tagajärjel tekkiva kütuse- või õlireostuse likvideerimiseks peab karjääris olemas olema vajalikus koguses absorbenti (näiteks </w:t>
      </w:r>
      <w:r w:rsidRPr="005B612D">
        <w:lastRenderedPageBreak/>
        <w:t xml:space="preserve">turvas, saepuru või sünteetilised absorbendid), millega saab tekkinud reostuse kokku korjata. </w:t>
      </w:r>
    </w:p>
    <w:p w14:paraId="1CF62732" w14:textId="75BB5FB5" w:rsidR="00062174" w:rsidRPr="005B612D" w:rsidRDefault="00062174" w:rsidP="00D87C6B">
      <w:pPr>
        <w:pStyle w:val="Loendilik"/>
        <w:numPr>
          <w:ilvl w:val="0"/>
          <w:numId w:val="4"/>
        </w:numPr>
      </w:pPr>
      <w:r w:rsidRPr="005B612D">
        <w:t>Avarii korral tuleb reostus koheselt lokaliseerida ning teavitada Keskkonnaametit, Politsei</w:t>
      </w:r>
      <w:r w:rsidR="005A035D" w:rsidRPr="005B612D">
        <w:t xml:space="preserve">- </w:t>
      </w:r>
      <w:r w:rsidRPr="005B612D">
        <w:t>ja Piirivalveametit ja Päästeametit.</w:t>
      </w:r>
    </w:p>
    <w:p w14:paraId="0451DFEA" w14:textId="77777777" w:rsidR="00062174" w:rsidRDefault="00062174" w:rsidP="009966A0"/>
    <w:p w14:paraId="2574F765" w14:textId="00A85D47" w:rsidR="004C518B" w:rsidRDefault="004C518B" w:rsidP="009966A0">
      <w:r w:rsidRPr="004C518B">
        <w:t xml:space="preserve">2) </w:t>
      </w:r>
      <w:r w:rsidR="00C47441">
        <w:t xml:space="preserve">Juhul kui ettevõte tulevikus rajab puurkaevu liivapesu seadme jaoks, vajaks seade </w:t>
      </w:r>
      <w:r w:rsidRPr="004C518B">
        <w:t>vett 100 m</w:t>
      </w:r>
      <w:r w:rsidRPr="004C518B">
        <w:rPr>
          <w:vertAlign w:val="superscript"/>
        </w:rPr>
        <w:t>3</w:t>
      </w:r>
      <w:r w:rsidRPr="004C518B">
        <w:t xml:space="preserve"> tunnis (hiljem kui seade on töösse saadud, siis kuni 10 m</w:t>
      </w:r>
      <w:r w:rsidRPr="004C518B">
        <w:rPr>
          <w:vertAlign w:val="superscript"/>
        </w:rPr>
        <w:t>3</w:t>
      </w:r>
      <w:r w:rsidRPr="004C518B">
        <w:t xml:space="preserve"> tunnis). Käesoleval ajal, kuni puurkaevu rajatud pole, puuduvad andmed hindamaks, kas põhjaveevõtuga kaasneb negatiivne mõju lähimate puurkaevude (ca 600-800 m) veevarustusele. Veekogumid, kust lähimad puurkaevud vee saavad, on heas koguselises seisundis.</w:t>
      </w:r>
    </w:p>
    <w:p w14:paraId="22C9679A" w14:textId="77777777" w:rsidR="004C518B" w:rsidRPr="005B612D" w:rsidRDefault="004C518B" w:rsidP="009966A0"/>
    <w:p w14:paraId="764EF6F0" w14:textId="140611C6" w:rsidR="00796831" w:rsidRPr="005B612D" w:rsidRDefault="004C518B" w:rsidP="008D0E89">
      <w:r>
        <w:t>3</w:t>
      </w:r>
      <w:r w:rsidR="005A035D" w:rsidRPr="005B612D">
        <w:t xml:space="preserve">) Maavara kaevandamisel ja laadimisel loodusliku niiskuse juures ei eraldu märkimisväärselt tahkeid osakesi ning need langevad kiiresti maha masinate töötsooni läheduses. Maavara transpordiga võib teedel kuival aastaajal välisõhus tõusta tahkete osakeste kontsentratsioon. Et vähendada tahkete osakeste levikut, tuleb kaevandamise ja vedude perioodil (kuival ajal) niisutada tooret, karjäärisiseseid teid ning platse. </w:t>
      </w:r>
    </w:p>
    <w:p w14:paraId="79D0B336" w14:textId="77777777" w:rsidR="00796831" w:rsidRPr="005B612D" w:rsidRDefault="00796831" w:rsidP="008D0E89"/>
    <w:p w14:paraId="4A691A7F" w14:textId="77777777" w:rsidR="00796831" w:rsidRPr="005B612D" w:rsidRDefault="005A035D" w:rsidP="008D0E89">
      <w:r w:rsidRPr="005B612D">
        <w:t>Võimaliku negatiivse keskkonnamõju vähendamise mee</w:t>
      </w:r>
      <w:r w:rsidR="00796831" w:rsidRPr="005B612D">
        <w:t>tmed:</w:t>
      </w:r>
    </w:p>
    <w:p w14:paraId="512BDA30" w14:textId="72518D8A" w:rsidR="005A035D" w:rsidRPr="005B612D" w:rsidRDefault="008A463F" w:rsidP="008A463F">
      <w:pPr>
        <w:pStyle w:val="Loendilik"/>
        <w:numPr>
          <w:ilvl w:val="0"/>
          <w:numId w:val="6"/>
        </w:numPr>
      </w:pPr>
      <w:r w:rsidRPr="005B612D">
        <w:t xml:space="preserve">Sademetevaesel perioodil, kui ööpäeva keskmine </w:t>
      </w:r>
      <w:proofErr w:type="spellStart"/>
      <w:r w:rsidRPr="005B612D">
        <w:t>välistemperatuur</w:t>
      </w:r>
      <w:proofErr w:type="spellEnd"/>
      <w:r w:rsidRPr="005B612D">
        <w:t xml:space="preserve"> on üle +5 ℃ ning toimub kaevandamistegevus (</w:t>
      </w:r>
      <w:proofErr w:type="spellStart"/>
      <w:r w:rsidRPr="005B612D">
        <w:t>MaaPS</w:t>
      </w:r>
      <w:proofErr w:type="spellEnd"/>
      <w:r w:rsidRPr="005B612D">
        <w:t xml:space="preserve"> § 6), on keskkonnaloa oma</w:t>
      </w:r>
      <w:r w:rsidR="00625A43">
        <w:t>jal</w:t>
      </w:r>
      <w:r w:rsidRPr="005B612D">
        <w:t xml:space="preserve"> kohustus kasta karjääris kaevise transportimisel kasutatavaid karjäärisiseseid teid ning mobiilset töötlemissõlme (nt purustus- ja sorteerimissõlm, sõelumiskompleks) ajal, mil toimub kivimi purustamine killustikuks, väljatud materjali sorteerimine vms tegevus, et vältida tahkete osakeste (PM) levikut välisõhus.</w:t>
      </w:r>
    </w:p>
    <w:p w14:paraId="2AF1AF05" w14:textId="47B7AF5A" w:rsidR="005A035D" w:rsidRPr="005B612D" w:rsidRDefault="005A035D" w:rsidP="008D0E89"/>
    <w:p w14:paraId="28D63F5F" w14:textId="7757C6F3" w:rsidR="009B7B41" w:rsidRPr="005B612D" w:rsidRDefault="004C518B" w:rsidP="009B7B41">
      <w:r>
        <w:t>4</w:t>
      </w:r>
      <w:r w:rsidR="009B7B41" w:rsidRPr="005B612D">
        <w:t xml:space="preserve">) Ruumiliselt ei ulatu kavandatavast tegevusest tulenevat olulist mõju mäeeraldise piiridest väljapoole, küll aga visuaalselt on maastikupilt tegevuse kestel häiritud. </w:t>
      </w:r>
    </w:p>
    <w:p w14:paraId="2AECD5D2" w14:textId="77777777" w:rsidR="0087663E" w:rsidRPr="005B612D" w:rsidRDefault="0087663E" w:rsidP="009B7B41"/>
    <w:p w14:paraId="3E49F72E" w14:textId="2A82AF58" w:rsidR="009B7B41" w:rsidRPr="005B612D" w:rsidRDefault="009B7B41" w:rsidP="009B7B41">
      <w:r w:rsidRPr="005B612D">
        <w:t>Võimaliku negatiivse keskkonnamõju vähendamise mee</w:t>
      </w:r>
      <w:r w:rsidR="0087663E" w:rsidRPr="005B612D">
        <w:t>tmed</w:t>
      </w:r>
      <w:r w:rsidRPr="005B612D">
        <w:t>:</w:t>
      </w:r>
    </w:p>
    <w:p w14:paraId="6CCEDDC5" w14:textId="7CD2D189" w:rsidR="00796831" w:rsidRPr="005B612D" w:rsidRDefault="009B7B41" w:rsidP="0087663E">
      <w:pPr>
        <w:pStyle w:val="Loendilik"/>
        <w:numPr>
          <w:ilvl w:val="0"/>
          <w:numId w:val="6"/>
        </w:numPr>
      </w:pPr>
      <w:r w:rsidRPr="005B612D">
        <w:t>Karjääri rajamise peamine mõju avaldub olemasolevale metsale</w:t>
      </w:r>
      <w:r w:rsidR="0087663E" w:rsidRPr="005B612D">
        <w:t xml:space="preserve">. </w:t>
      </w:r>
      <w:r w:rsidRPr="005B612D">
        <w:t>Kui maa-ala korrastatakse, likvideeritakse ka visuaalne häiring.</w:t>
      </w:r>
    </w:p>
    <w:p w14:paraId="4FBC1DAE" w14:textId="1C55884B" w:rsidR="00796831" w:rsidRPr="005B612D" w:rsidRDefault="00796831" w:rsidP="008D0E89"/>
    <w:p w14:paraId="5A305C40" w14:textId="79CBA046" w:rsidR="002C7DB8" w:rsidRPr="005B612D" w:rsidRDefault="009356C9" w:rsidP="002C7DB8">
      <w:r>
        <w:t>5</w:t>
      </w:r>
      <w:r w:rsidR="002C7DB8" w:rsidRPr="005B612D">
        <w:t>) Mõningane õigusaktides ette nähtud müra normtaseme ületamist võib olla ca 115 m kaugusel asuva Linnumäe kinnistu (katastritunnus: 27301:001:0170) hoonete juures, kuid kokkuvõttev järeldus on, et normikohase mürataseme saavutamine lähima eluhoone juures on sobivaid leevendusmeetmeid kasutusele võttes võimalik.</w:t>
      </w:r>
    </w:p>
    <w:p w14:paraId="276E82F7" w14:textId="77777777" w:rsidR="002C7DB8" w:rsidRPr="005B612D" w:rsidRDefault="002C7DB8" w:rsidP="002C7DB8"/>
    <w:p w14:paraId="55A31193" w14:textId="77777777" w:rsidR="002C7DB8" w:rsidRPr="005B612D" w:rsidRDefault="002C7DB8" w:rsidP="002C7DB8">
      <w:r w:rsidRPr="005B612D">
        <w:t>Võimaliku negatiivse keskkonnamõju vähendamise meetmed:</w:t>
      </w:r>
    </w:p>
    <w:p w14:paraId="7233B99F" w14:textId="03E4D9F8" w:rsidR="002C7DB8" w:rsidRPr="005B612D" w:rsidRDefault="002C7DB8" w:rsidP="002C7DB8">
      <w:pPr>
        <w:pStyle w:val="Loendilik"/>
        <w:numPr>
          <w:ilvl w:val="0"/>
          <w:numId w:val="6"/>
        </w:numPr>
      </w:pPr>
      <w:r w:rsidRPr="005B612D">
        <w:t>S</w:t>
      </w:r>
      <w:r w:rsidR="00B93423">
        <w:t>oomukse</w:t>
      </w:r>
      <w:r w:rsidRPr="005B612D">
        <w:t xml:space="preserve"> III liivakarjääri mäeeraldise teenindusmaa piirile, Linnumäe kinnistu (katastritunnus: 27301:001:0170) poolsele alale, tuleb rajada müratõkkevall kõrgusega 3 m. Meede kehtib mõlemale S</w:t>
      </w:r>
      <w:r w:rsidR="00B93423">
        <w:t>oomukse</w:t>
      </w:r>
      <w:r w:rsidRPr="005B612D">
        <w:t xml:space="preserve"> III liivakarjääri lahustükile.</w:t>
      </w:r>
    </w:p>
    <w:p w14:paraId="0522F684" w14:textId="4C616C60" w:rsidR="002C7DB8" w:rsidRPr="005B612D" w:rsidRDefault="002C7DB8" w:rsidP="002C7DB8">
      <w:pPr>
        <w:pStyle w:val="Loendilik"/>
        <w:numPr>
          <w:ilvl w:val="0"/>
          <w:numId w:val="6"/>
        </w:numPr>
      </w:pPr>
      <w:r w:rsidRPr="005B612D">
        <w:t>Mobiilne töötlemissõlm (nt purustus- ja sorteerimissõlm, sõelumiskompleks) ei tohi töötamise ajal, mäeeraldisel ega selle teenindusmaal, paikneda Linnumäe kinnistul (katastritunnus: 27301:001:0170) asuvatele hoonetele lähemal kui 300 m.</w:t>
      </w:r>
    </w:p>
    <w:p w14:paraId="6D875C10" w14:textId="7CE3CDF8" w:rsidR="002C7DB8" w:rsidRDefault="002C7DB8" w:rsidP="008D0E89"/>
    <w:p w14:paraId="5082BA34" w14:textId="647B046D" w:rsidR="00124298" w:rsidRDefault="00124298" w:rsidP="008D0E89">
      <w:r>
        <w:t>6)</w:t>
      </w:r>
      <w:r w:rsidR="00524DAE">
        <w:t xml:space="preserve"> Välistamaks võimaliku mürahäiringu ebasoodsat mõju Ohepalu</w:t>
      </w:r>
      <w:r w:rsidR="005870AE">
        <w:t xml:space="preserve"> looduskaitsealale, on Keskkonnaamet seisukohal, et koos karjääri kaitsealapoolsele küljele leevendusmeetmena rajatava müratõkkevalliga on oluline ebasoodne mõju välistatud.</w:t>
      </w:r>
    </w:p>
    <w:p w14:paraId="1F5DBAF0" w14:textId="77777777" w:rsidR="00124298" w:rsidRDefault="00124298" w:rsidP="008D0E89"/>
    <w:p w14:paraId="67792D24" w14:textId="584073DC" w:rsidR="00124298" w:rsidRDefault="00124298" w:rsidP="008D0E89">
      <w:r>
        <w:t>Võimaliku negatiivse keskkonnamõju vähendamise meetmed:</w:t>
      </w:r>
    </w:p>
    <w:p w14:paraId="77C8BACE" w14:textId="4323D16A" w:rsidR="00124298" w:rsidRPr="005B612D" w:rsidRDefault="00124298" w:rsidP="00124298">
      <w:pPr>
        <w:pStyle w:val="Loendilik"/>
        <w:numPr>
          <w:ilvl w:val="0"/>
          <w:numId w:val="10"/>
        </w:numPr>
      </w:pPr>
      <w:r>
        <w:rPr>
          <w:bCs/>
        </w:rPr>
        <w:lastRenderedPageBreak/>
        <w:t>Soomukse III liivakarjääri mäeeraldise teenindusmaa piirile, Ohepalu looduskaitseala (</w:t>
      </w:r>
      <w:proofErr w:type="spellStart"/>
      <w:r>
        <w:t>EELISe</w:t>
      </w:r>
      <w:proofErr w:type="spellEnd"/>
      <w:r w:rsidRPr="005B612D">
        <w:t xml:space="preserve"> kood: KLO1000230</w:t>
      </w:r>
      <w:r>
        <w:rPr>
          <w:bCs/>
        </w:rPr>
        <w:t>) poolsele alale, tuleb rajada müratõkkevall kõrgusega 3m.</w:t>
      </w:r>
    </w:p>
    <w:p w14:paraId="385C5587" w14:textId="77777777" w:rsidR="00CC458F" w:rsidRDefault="00CC458F" w:rsidP="0087663E"/>
    <w:p w14:paraId="1524CC0D" w14:textId="3CA59BF2" w:rsidR="0087663E" w:rsidRPr="00456CDE" w:rsidRDefault="0087663E" w:rsidP="0087663E">
      <w:pPr>
        <w:rPr>
          <w:b/>
          <w:bCs/>
        </w:rPr>
      </w:pPr>
      <w:r w:rsidRPr="00456CDE">
        <w:rPr>
          <w:b/>
          <w:bCs/>
        </w:rPr>
        <w:t>Looduskaitse</w:t>
      </w:r>
    </w:p>
    <w:p w14:paraId="2940CC09" w14:textId="77777777" w:rsidR="005A035D" w:rsidRPr="005B612D" w:rsidRDefault="005A035D" w:rsidP="008D0E89"/>
    <w:p w14:paraId="5D4D036B" w14:textId="23D4BAFF" w:rsidR="008D0E89" w:rsidRPr="005B612D" w:rsidRDefault="008D0E89" w:rsidP="008D0E89">
      <w:r w:rsidRPr="005B612D">
        <w:t>Seadmete hooldamine ja parandustööd ei toimu karjääris, mistõttu eeldatavalt ohtlikke jäätmeid ettevõtte tegevuse käigus ei teki.</w:t>
      </w:r>
      <w:r w:rsidR="001F1452" w:rsidRPr="005B612D">
        <w:t xml:space="preserve"> </w:t>
      </w:r>
      <w:r w:rsidRPr="005B612D">
        <w:t>Kuivõrd karjääris taaskasutatakse katendit, mis ei sisalda ohtlikke aineid ega ole ohtlike ainetega reostunud, ei ole vaja jäätmete tekitamisele, ladustamisele ja taaskasutamisele vajalik seada erinõudeid.</w:t>
      </w:r>
      <w:r w:rsidRPr="005B612D">
        <w:cr/>
      </w:r>
    </w:p>
    <w:p w14:paraId="1B42F310" w14:textId="06CDE8EA" w:rsidR="00062174" w:rsidRPr="005B612D" w:rsidRDefault="007512BC" w:rsidP="008D0E89">
      <w:r w:rsidRPr="005B612D">
        <w:t xml:space="preserve">Taotletava tegevusega ei kaasne olulist mõju põhjaveerežiimile, kuna kaevandatav varu asub pealpool põhjaveetaset. See tähendab, et varu väljamiseks ei alandata põhjaveetaset ega juhita vett mäeeraldiselt välja. </w:t>
      </w:r>
      <w:r w:rsidR="00E9692B" w:rsidRPr="005B612D">
        <w:t>Selle</w:t>
      </w:r>
      <w:r w:rsidR="000D7138" w:rsidRPr="005B612D">
        <w:t>st tulenevalt ei ole vaja</w:t>
      </w:r>
      <w:r w:rsidR="00E9692B" w:rsidRPr="005B612D">
        <w:t xml:space="preserve"> keskkonnaloale </w:t>
      </w:r>
      <w:r w:rsidR="000D7138" w:rsidRPr="005B612D">
        <w:t>seada erinõudeid</w:t>
      </w:r>
      <w:r w:rsidR="009356C9">
        <w:t>.</w:t>
      </w:r>
    </w:p>
    <w:p w14:paraId="72E79D2D" w14:textId="77777777" w:rsidR="00587759" w:rsidRDefault="00587759" w:rsidP="008D0E89"/>
    <w:p w14:paraId="0C003B35" w14:textId="1C282E30" w:rsidR="00FA5EE3" w:rsidRDefault="00BD5F45" w:rsidP="008D0E89">
      <w:r>
        <w:t>Mõju kaitstavatele loodusobjektidele</w:t>
      </w:r>
    </w:p>
    <w:p w14:paraId="75E4AF19" w14:textId="77777777" w:rsidR="00BD5F45" w:rsidRDefault="00BD5F45" w:rsidP="008D0E89"/>
    <w:tbl>
      <w:tblPr>
        <w:tblStyle w:val="Kontuurtabel"/>
        <w:tblW w:w="0" w:type="auto"/>
        <w:tblLook w:val="04A0" w:firstRow="1" w:lastRow="0" w:firstColumn="1" w:lastColumn="0" w:noHBand="0" w:noVBand="1"/>
      </w:tblPr>
      <w:tblGrid>
        <w:gridCol w:w="1938"/>
        <w:gridCol w:w="2607"/>
        <w:gridCol w:w="1682"/>
        <w:gridCol w:w="2835"/>
      </w:tblGrid>
      <w:tr w:rsidR="00BD5F45" w14:paraId="70199C69" w14:textId="77777777" w:rsidTr="00BD5F45">
        <w:tc>
          <w:tcPr>
            <w:tcW w:w="0" w:type="auto"/>
          </w:tcPr>
          <w:p w14:paraId="38548285" w14:textId="51433EC8" w:rsidR="00BD5F45" w:rsidRDefault="00BD5F45" w:rsidP="008D0E89">
            <w:r>
              <w:t>kaitstav loodusobjekt</w:t>
            </w:r>
          </w:p>
        </w:tc>
        <w:tc>
          <w:tcPr>
            <w:tcW w:w="0" w:type="auto"/>
          </w:tcPr>
          <w:p w14:paraId="1D200455" w14:textId="65EBA91B" w:rsidR="00BD5F45" w:rsidRDefault="00BD5F45" w:rsidP="008D0E89">
            <w:r>
              <w:t>Kaitse-eesmärgiks olev kaitseväärtus</w:t>
            </w:r>
          </w:p>
        </w:tc>
        <w:tc>
          <w:tcPr>
            <w:tcW w:w="0" w:type="auto"/>
          </w:tcPr>
          <w:p w14:paraId="7052E673" w14:textId="346505EF" w:rsidR="00BD5F45" w:rsidRDefault="00BD5F45" w:rsidP="008D0E89">
            <w:r>
              <w:t>ohutegur</w:t>
            </w:r>
          </w:p>
        </w:tc>
        <w:tc>
          <w:tcPr>
            <w:tcW w:w="0" w:type="auto"/>
          </w:tcPr>
          <w:p w14:paraId="375FC51C" w14:textId="2DBDDD43" w:rsidR="00BD5F45" w:rsidRDefault="00BD5F45" w:rsidP="008D0E89">
            <w:r>
              <w:t>Hinnang</w:t>
            </w:r>
          </w:p>
        </w:tc>
      </w:tr>
      <w:tr w:rsidR="00BD5F45" w14:paraId="1BF021FD" w14:textId="77777777" w:rsidTr="00BD5F45">
        <w:tc>
          <w:tcPr>
            <w:tcW w:w="0" w:type="auto"/>
          </w:tcPr>
          <w:p w14:paraId="3C5C8963" w14:textId="799D2695" w:rsidR="00BD5F45" w:rsidRDefault="00BD5F45" w:rsidP="008D0E89">
            <w:r w:rsidRPr="00BD5F45">
              <w:t>Ohepalu LKA</w:t>
            </w:r>
          </w:p>
        </w:tc>
        <w:tc>
          <w:tcPr>
            <w:tcW w:w="0" w:type="auto"/>
          </w:tcPr>
          <w:p w14:paraId="450F7FF8" w14:textId="7BFD8D14" w:rsidR="00BD5F45" w:rsidRDefault="00BD5F45" w:rsidP="008D0E89">
            <w:r w:rsidRPr="00BD5F45">
              <w:t>metsa-, soo- ja veeökosüsteem</w:t>
            </w:r>
          </w:p>
        </w:tc>
        <w:tc>
          <w:tcPr>
            <w:tcW w:w="0" w:type="auto"/>
          </w:tcPr>
          <w:p w14:paraId="7EAD213C" w14:textId="3761F53F" w:rsidR="00BD5F45" w:rsidRDefault="00BD5F45" w:rsidP="008D0E89">
            <w:r>
              <w:t>raied, veerežiimi muutused, elustiku häirimine</w:t>
            </w:r>
          </w:p>
        </w:tc>
        <w:tc>
          <w:tcPr>
            <w:tcW w:w="0" w:type="auto"/>
          </w:tcPr>
          <w:p w14:paraId="52E0FA53" w14:textId="1AFBCAFF" w:rsidR="00BD5F45" w:rsidRDefault="009310AF" w:rsidP="008D0E89">
            <w:r>
              <w:t>K</w:t>
            </w:r>
            <w:r w:rsidR="00BD5F45">
              <w:t>aitsealal raieid ei tehta ja veerežiimi ei muudeta, elustiku häirimine on eeldatavalt vähene</w:t>
            </w:r>
            <w:r>
              <w:t>.</w:t>
            </w:r>
          </w:p>
        </w:tc>
      </w:tr>
      <w:tr w:rsidR="00BD5F45" w14:paraId="7138C876" w14:textId="77777777" w:rsidTr="00BD5F45">
        <w:tc>
          <w:tcPr>
            <w:tcW w:w="0" w:type="auto"/>
          </w:tcPr>
          <w:p w14:paraId="2C16EEB6" w14:textId="0E941556" w:rsidR="00BD5F45" w:rsidRPr="00BD5F45" w:rsidRDefault="00BD5F45" w:rsidP="008D0E89">
            <w:r w:rsidRPr="00BD5F45">
              <w:t>Ohepalu LKA</w:t>
            </w:r>
          </w:p>
        </w:tc>
        <w:tc>
          <w:tcPr>
            <w:tcW w:w="0" w:type="auto"/>
          </w:tcPr>
          <w:p w14:paraId="06D092AA" w14:textId="1E6F313B" w:rsidR="00BD5F45" w:rsidRPr="00BD5F45" w:rsidRDefault="00BD5F45" w:rsidP="008D0E89">
            <w:r w:rsidRPr="00BD5F45">
              <w:t>kaljukotkas (</w:t>
            </w:r>
            <w:proofErr w:type="spellStart"/>
            <w:r w:rsidRPr="00BD5F45">
              <w:t>Aquila</w:t>
            </w:r>
            <w:proofErr w:type="spellEnd"/>
            <w:r w:rsidRPr="00BD5F45">
              <w:t xml:space="preserve"> </w:t>
            </w:r>
            <w:proofErr w:type="spellStart"/>
            <w:r w:rsidRPr="00BD5F45">
              <w:t>chrysaetos</w:t>
            </w:r>
            <w:proofErr w:type="spellEnd"/>
            <w:r w:rsidRPr="00BD5F45">
              <w:t>)</w:t>
            </w:r>
            <w:r w:rsidR="002F4214">
              <w:t xml:space="preserve">, </w:t>
            </w:r>
            <w:r w:rsidR="002F4214" w:rsidRPr="009C11B7">
              <w:t>kassikakk (</w:t>
            </w:r>
            <w:proofErr w:type="spellStart"/>
            <w:r w:rsidR="002F4214" w:rsidRPr="009C11B7">
              <w:t>Bubo</w:t>
            </w:r>
            <w:proofErr w:type="spellEnd"/>
            <w:r w:rsidR="002F4214" w:rsidRPr="009C11B7">
              <w:t xml:space="preserve"> </w:t>
            </w:r>
            <w:proofErr w:type="spellStart"/>
            <w:r w:rsidR="002F4214" w:rsidRPr="009C11B7">
              <w:t>bubo</w:t>
            </w:r>
            <w:proofErr w:type="spellEnd"/>
            <w:r w:rsidR="002F4214" w:rsidRPr="009C11B7">
              <w:t>)</w:t>
            </w:r>
            <w:r w:rsidR="002F4214">
              <w:t xml:space="preserve">, </w:t>
            </w:r>
            <w:r w:rsidR="002F4214" w:rsidRPr="002F4214">
              <w:t>must-toonekurg (</w:t>
            </w:r>
            <w:proofErr w:type="spellStart"/>
            <w:r w:rsidR="002F4214" w:rsidRPr="002F4214">
              <w:t>Ciconia</w:t>
            </w:r>
            <w:proofErr w:type="spellEnd"/>
            <w:r w:rsidR="002F4214" w:rsidRPr="002F4214">
              <w:t xml:space="preserve"> </w:t>
            </w:r>
            <w:proofErr w:type="spellStart"/>
            <w:r w:rsidR="002F4214" w:rsidRPr="002F4214">
              <w:t>nigra</w:t>
            </w:r>
            <w:proofErr w:type="spellEnd"/>
            <w:r w:rsidR="002F4214" w:rsidRPr="002F4214">
              <w:t>), sookurg (</w:t>
            </w:r>
            <w:proofErr w:type="spellStart"/>
            <w:r w:rsidR="002F4214" w:rsidRPr="002F4214">
              <w:t>Grus</w:t>
            </w:r>
            <w:proofErr w:type="spellEnd"/>
            <w:r w:rsidR="002F4214" w:rsidRPr="002F4214">
              <w:t xml:space="preserve"> </w:t>
            </w:r>
            <w:proofErr w:type="spellStart"/>
            <w:r w:rsidR="002F4214" w:rsidRPr="002F4214">
              <w:t>grus</w:t>
            </w:r>
            <w:proofErr w:type="spellEnd"/>
            <w:r w:rsidR="002F4214" w:rsidRPr="002F4214">
              <w:t>) ja sõtkas (</w:t>
            </w:r>
            <w:proofErr w:type="spellStart"/>
            <w:r w:rsidR="002F4214" w:rsidRPr="002F4214">
              <w:t>Bucephala</w:t>
            </w:r>
            <w:proofErr w:type="spellEnd"/>
            <w:r w:rsidR="002F4214" w:rsidRPr="002F4214">
              <w:t xml:space="preserve"> </w:t>
            </w:r>
            <w:proofErr w:type="spellStart"/>
            <w:r w:rsidR="002F4214" w:rsidRPr="002F4214">
              <w:t>clangula</w:t>
            </w:r>
            <w:proofErr w:type="spellEnd"/>
            <w:r w:rsidR="002F4214" w:rsidRPr="002F4214">
              <w:t>);</w:t>
            </w:r>
          </w:p>
        </w:tc>
        <w:tc>
          <w:tcPr>
            <w:tcW w:w="0" w:type="auto"/>
          </w:tcPr>
          <w:p w14:paraId="0A972F5F" w14:textId="5200DA39" w:rsidR="00BD5F45" w:rsidRDefault="009C11B7" w:rsidP="008D0E89">
            <w:r>
              <w:t>raied, häirimine</w:t>
            </w:r>
            <w:r w:rsidR="002F4214">
              <w:t xml:space="preserve"> (müra)</w:t>
            </w:r>
          </w:p>
        </w:tc>
        <w:tc>
          <w:tcPr>
            <w:tcW w:w="0" w:type="auto"/>
          </w:tcPr>
          <w:p w14:paraId="6500F80C" w14:textId="60C89E90" w:rsidR="009C11B7" w:rsidRDefault="009C11B7" w:rsidP="008D0E89">
            <w:r>
              <w:t>Teadaolev</w:t>
            </w:r>
            <w:r w:rsidR="009310AF">
              <w:t>a</w:t>
            </w:r>
            <w:r w:rsidR="002F4214">
              <w:t xml:space="preserve">d </w:t>
            </w:r>
            <w:r>
              <w:t>elupai</w:t>
            </w:r>
            <w:r w:rsidR="002F4214">
              <w:t>gad</w:t>
            </w:r>
            <w:r>
              <w:t xml:space="preserve"> jää</w:t>
            </w:r>
            <w:r w:rsidR="002F4214">
              <w:t xml:space="preserve">vad </w:t>
            </w:r>
            <w:r>
              <w:t xml:space="preserve">kavandatavast </w:t>
            </w:r>
            <w:r w:rsidR="002F4214">
              <w:t>karj</w:t>
            </w:r>
            <w:r>
              <w:t xml:space="preserve">äärist </w:t>
            </w:r>
            <w:r w:rsidR="002F4214">
              <w:t>piisaval</w:t>
            </w:r>
            <w:r w:rsidR="009310AF">
              <w:t>e</w:t>
            </w:r>
            <w:r w:rsidR="002F4214">
              <w:t xml:space="preserve"> </w:t>
            </w:r>
            <w:r>
              <w:t>kaugusele. Ebasoodne mõju on välistatud.</w:t>
            </w:r>
          </w:p>
        </w:tc>
      </w:tr>
      <w:tr w:rsidR="009C11B7" w14:paraId="28729DCF" w14:textId="77777777" w:rsidTr="00BD5F45">
        <w:tc>
          <w:tcPr>
            <w:tcW w:w="0" w:type="auto"/>
          </w:tcPr>
          <w:p w14:paraId="496FC4F0" w14:textId="31C6C17A" w:rsidR="009C11B7" w:rsidRPr="00BD5F45" w:rsidRDefault="009C11B7" w:rsidP="008D0E89"/>
        </w:tc>
        <w:tc>
          <w:tcPr>
            <w:tcW w:w="0" w:type="auto"/>
          </w:tcPr>
          <w:p w14:paraId="5FE31728" w14:textId="670AF29D" w:rsidR="009C11B7" w:rsidRPr="00BD5F45" w:rsidRDefault="002F4214" w:rsidP="008D0E89">
            <w:r w:rsidRPr="002F4214">
              <w:t>laanerähn (</w:t>
            </w:r>
            <w:proofErr w:type="spellStart"/>
            <w:r w:rsidRPr="002F4214">
              <w:t>Picoides</w:t>
            </w:r>
            <w:proofErr w:type="spellEnd"/>
            <w:r w:rsidRPr="002F4214">
              <w:t xml:space="preserve"> </w:t>
            </w:r>
            <w:proofErr w:type="spellStart"/>
            <w:r w:rsidRPr="002F4214">
              <w:t>tridactylus</w:t>
            </w:r>
            <w:proofErr w:type="spellEnd"/>
            <w:r w:rsidRPr="002F4214">
              <w:t>), metsis (</w:t>
            </w:r>
            <w:proofErr w:type="spellStart"/>
            <w:r w:rsidRPr="002F4214">
              <w:t>Tetrao</w:t>
            </w:r>
            <w:proofErr w:type="spellEnd"/>
            <w:r w:rsidRPr="002F4214">
              <w:t xml:space="preserve"> </w:t>
            </w:r>
            <w:proofErr w:type="spellStart"/>
            <w:r w:rsidRPr="002F4214">
              <w:t>urogallus</w:t>
            </w:r>
            <w:proofErr w:type="spellEnd"/>
            <w:r w:rsidRPr="002F4214">
              <w:t>)</w:t>
            </w:r>
          </w:p>
        </w:tc>
        <w:tc>
          <w:tcPr>
            <w:tcW w:w="0" w:type="auto"/>
          </w:tcPr>
          <w:p w14:paraId="25FC4FEB" w14:textId="502C496B" w:rsidR="009C11B7" w:rsidRDefault="002F4214" w:rsidP="008D0E89">
            <w:r>
              <w:t>raied, häirimine (müra)</w:t>
            </w:r>
          </w:p>
        </w:tc>
        <w:tc>
          <w:tcPr>
            <w:tcW w:w="0" w:type="auto"/>
          </w:tcPr>
          <w:p w14:paraId="5B92C3E9" w14:textId="3DE95950" w:rsidR="009C11B7" w:rsidRDefault="002F4214" w:rsidP="008D0E89">
            <w:r>
              <w:t xml:space="preserve">Raieid kaitsealuste liikide elupaikades kavandatud ei ole. </w:t>
            </w:r>
            <w:r w:rsidR="001627CD">
              <w:t>Välistada ei saa mürahäiringu ebasoodsa mõju avaldumist. Keskkonnaamet on seisukohal, et koos karjääri kaitsealapoolsele küljele leevendusmeetmena rajatava müratõkkevalliga on oluline ebasoodne mõju välistatud.</w:t>
            </w:r>
          </w:p>
        </w:tc>
      </w:tr>
      <w:tr w:rsidR="001627CD" w14:paraId="58BB432D" w14:textId="77777777" w:rsidTr="00BD5F45">
        <w:tc>
          <w:tcPr>
            <w:tcW w:w="0" w:type="auto"/>
          </w:tcPr>
          <w:p w14:paraId="50F613B6" w14:textId="30F94681" w:rsidR="001627CD" w:rsidRPr="009C11B7" w:rsidRDefault="001627CD" w:rsidP="008D0E89">
            <w:r w:rsidRPr="009C11B7">
              <w:t>Ohepalu LKA</w:t>
            </w:r>
          </w:p>
        </w:tc>
        <w:tc>
          <w:tcPr>
            <w:tcW w:w="0" w:type="auto"/>
          </w:tcPr>
          <w:p w14:paraId="0B5F1199" w14:textId="0F18225B" w:rsidR="001627CD" w:rsidRPr="002F4214" w:rsidRDefault="001627CD" w:rsidP="008D0E89">
            <w:r w:rsidRPr="001627CD">
              <w:t>soojumikas (</w:t>
            </w:r>
            <w:proofErr w:type="spellStart"/>
            <w:r w:rsidRPr="001627CD">
              <w:t>Saussurea</w:t>
            </w:r>
            <w:proofErr w:type="spellEnd"/>
            <w:r w:rsidRPr="001627CD">
              <w:t xml:space="preserve"> </w:t>
            </w:r>
            <w:proofErr w:type="spellStart"/>
            <w:r w:rsidRPr="001627CD">
              <w:t>alpina</w:t>
            </w:r>
            <w:proofErr w:type="spellEnd"/>
            <w:r w:rsidRPr="001627CD">
              <w:t xml:space="preserve"> </w:t>
            </w:r>
            <w:proofErr w:type="spellStart"/>
            <w:r w:rsidRPr="001627CD">
              <w:t>ssp</w:t>
            </w:r>
            <w:proofErr w:type="spellEnd"/>
            <w:r w:rsidRPr="001627CD">
              <w:t xml:space="preserve">. </w:t>
            </w:r>
            <w:proofErr w:type="spellStart"/>
            <w:r w:rsidRPr="001627CD">
              <w:t>esthonica</w:t>
            </w:r>
            <w:proofErr w:type="spellEnd"/>
            <w:r w:rsidRPr="001627CD">
              <w:t>), kaunis kuldking (</w:t>
            </w:r>
            <w:proofErr w:type="spellStart"/>
            <w:r w:rsidRPr="001627CD">
              <w:t>Cypripedium</w:t>
            </w:r>
            <w:proofErr w:type="spellEnd"/>
            <w:r w:rsidRPr="001627CD">
              <w:t xml:space="preserve"> </w:t>
            </w:r>
            <w:proofErr w:type="spellStart"/>
            <w:r w:rsidRPr="001627CD">
              <w:t>calceolus</w:t>
            </w:r>
            <w:proofErr w:type="spellEnd"/>
            <w:r w:rsidRPr="001627CD">
              <w:t xml:space="preserve">), </w:t>
            </w:r>
            <w:proofErr w:type="spellStart"/>
            <w:r w:rsidRPr="001627CD">
              <w:t>paksukojaline</w:t>
            </w:r>
            <w:proofErr w:type="spellEnd"/>
            <w:r w:rsidRPr="001627CD">
              <w:t xml:space="preserve"> jõekarp (</w:t>
            </w:r>
            <w:proofErr w:type="spellStart"/>
            <w:r w:rsidRPr="001627CD">
              <w:t>Unio</w:t>
            </w:r>
            <w:proofErr w:type="spellEnd"/>
            <w:r w:rsidRPr="001627CD">
              <w:t xml:space="preserve"> </w:t>
            </w:r>
            <w:proofErr w:type="spellStart"/>
            <w:r w:rsidRPr="001627CD">
              <w:t>crassus</w:t>
            </w:r>
            <w:proofErr w:type="spellEnd"/>
            <w:r w:rsidRPr="001627CD">
              <w:t>) ja rohe-</w:t>
            </w:r>
            <w:r w:rsidRPr="001627CD">
              <w:lastRenderedPageBreak/>
              <w:t>vesihobu (</w:t>
            </w:r>
            <w:proofErr w:type="spellStart"/>
            <w:r w:rsidRPr="001627CD">
              <w:t>Ophiogomphus</w:t>
            </w:r>
            <w:proofErr w:type="spellEnd"/>
            <w:r w:rsidRPr="001627CD">
              <w:t xml:space="preserve"> </w:t>
            </w:r>
            <w:proofErr w:type="spellStart"/>
            <w:r w:rsidRPr="001627CD">
              <w:t>cecilia</w:t>
            </w:r>
            <w:proofErr w:type="spellEnd"/>
            <w:r w:rsidRPr="001627CD">
              <w:t>);</w:t>
            </w:r>
          </w:p>
        </w:tc>
        <w:tc>
          <w:tcPr>
            <w:tcW w:w="0" w:type="auto"/>
          </w:tcPr>
          <w:p w14:paraId="5932E44F" w14:textId="304F0398" w:rsidR="001627CD" w:rsidRDefault="00477C24" w:rsidP="008D0E89">
            <w:r>
              <w:lastRenderedPageBreak/>
              <w:t>e</w:t>
            </w:r>
            <w:r w:rsidR="001627CD">
              <w:t>lupaiga kahjustamine, raied, veerežiimi muutmine</w:t>
            </w:r>
          </w:p>
        </w:tc>
        <w:tc>
          <w:tcPr>
            <w:tcW w:w="0" w:type="auto"/>
          </w:tcPr>
          <w:p w14:paraId="3C366A7A" w14:textId="77777777" w:rsidR="001627CD" w:rsidRDefault="001627CD" w:rsidP="001627CD">
            <w:r>
              <w:t xml:space="preserve">Liikide leiukohad ei asu kavandatava karjääriala lähedal. </w:t>
            </w:r>
          </w:p>
          <w:p w14:paraId="161DA7EB" w14:textId="77777777" w:rsidR="001627CD" w:rsidRDefault="001627CD" w:rsidP="001627CD"/>
          <w:p w14:paraId="106DA0B7" w14:textId="2845BAD8" w:rsidR="001627CD" w:rsidRDefault="001627CD" w:rsidP="001627CD">
            <w:r>
              <w:t>Ebasoodne mõju on välistatud.</w:t>
            </w:r>
          </w:p>
        </w:tc>
      </w:tr>
      <w:tr w:rsidR="001627CD" w14:paraId="02F9F27E" w14:textId="77777777" w:rsidTr="00BD5F45">
        <w:tc>
          <w:tcPr>
            <w:tcW w:w="0" w:type="auto"/>
          </w:tcPr>
          <w:p w14:paraId="0FC1F330" w14:textId="217DDF6D" w:rsidR="001627CD" w:rsidRPr="009C11B7" w:rsidRDefault="001627CD" w:rsidP="008D0E89">
            <w:r w:rsidRPr="009C11B7">
              <w:t>Ohepalu LKA</w:t>
            </w:r>
          </w:p>
        </w:tc>
        <w:tc>
          <w:tcPr>
            <w:tcW w:w="0" w:type="auto"/>
          </w:tcPr>
          <w:p w14:paraId="1E9B2446" w14:textId="58556333" w:rsidR="001627CD" w:rsidRPr="001627CD" w:rsidRDefault="001627CD" w:rsidP="008D0E89">
            <w:r w:rsidRPr="001627CD">
              <w:t xml:space="preserve">järved ja </w:t>
            </w:r>
            <w:proofErr w:type="spellStart"/>
            <w:r w:rsidRPr="001627CD">
              <w:t>järvikud</w:t>
            </w:r>
            <w:proofErr w:type="spellEnd"/>
            <w:r w:rsidRPr="001627CD">
              <w:t xml:space="preserve"> (3160), jõed ja ojad (3260), kuivad niidud lubjarikkal mullal (6210), liigirikkad niidud lubjavaesel mullal (6270*), aas-rebasesaba ja ürt-punanupuga niidud (6510), rabad (7110*), siirde- ja õõtsiksood (7140), liigirikkad madalsood (7230), vanad loodusmetsad (9010*), </w:t>
            </w:r>
            <w:proofErr w:type="spellStart"/>
            <w:r w:rsidRPr="001627CD">
              <w:t>rohunditerikkad</w:t>
            </w:r>
            <w:proofErr w:type="spellEnd"/>
            <w:r w:rsidRPr="001627CD">
              <w:t xml:space="preserve"> kuusikud (9050), okasmetsad oosidel ja moreenkuhjatistel (9060), soostuvad ja soo-lehtmetsad (9080*) ning siirdesoo- ja rabametsad (91D0*)</w:t>
            </w:r>
          </w:p>
        </w:tc>
        <w:tc>
          <w:tcPr>
            <w:tcW w:w="0" w:type="auto"/>
          </w:tcPr>
          <w:p w14:paraId="40CB4EDF" w14:textId="585D2C92" w:rsidR="001627CD" w:rsidRDefault="004609B1" w:rsidP="008D0E89">
            <w:r>
              <w:t>raied, ve</w:t>
            </w:r>
            <w:r w:rsidR="002120DF">
              <w:t>e</w:t>
            </w:r>
            <w:r>
              <w:t>režiimi muutused, elupaigatüübi kahjustamised</w:t>
            </w:r>
          </w:p>
        </w:tc>
        <w:tc>
          <w:tcPr>
            <w:tcW w:w="0" w:type="auto"/>
          </w:tcPr>
          <w:p w14:paraId="529D98C0" w14:textId="2B795B1D" w:rsidR="001627CD" w:rsidRDefault="004609B1" w:rsidP="001627CD">
            <w:r>
              <w:t xml:space="preserve">Kavandatavale karjäärialale lähim on elupaigatüüp </w:t>
            </w:r>
            <w:r w:rsidRPr="004609B1">
              <w:t>vanad loodusmetsad (9010*)</w:t>
            </w:r>
            <w:r>
              <w:t xml:space="preserve">, mis jääb umbes 150 m kaugusele. Kuna kaitsealal raieid ei tehta ja veerežiimi ei mõjutata, siis on ebasoodne mõju elupaigatüübile </w:t>
            </w:r>
            <w:r w:rsidRPr="004609B1">
              <w:t>vanad loodusmetsad (9010*)</w:t>
            </w:r>
            <w:r>
              <w:t xml:space="preserve"> välistatud. Kuna ülejäänud kaitse-eesmärgiks olevad elupaigatüübid asuvad kavandatavast karjäärist veel kaugemal, on ebasoodne mõju välistatud ka neile.</w:t>
            </w:r>
          </w:p>
        </w:tc>
      </w:tr>
      <w:tr w:rsidR="00C46C16" w14:paraId="0C65CD4E" w14:textId="77777777" w:rsidTr="00BD5F45">
        <w:tc>
          <w:tcPr>
            <w:tcW w:w="0" w:type="auto"/>
          </w:tcPr>
          <w:p w14:paraId="68F5A1FB" w14:textId="41A8F111" w:rsidR="00C46C16" w:rsidRPr="009C11B7" w:rsidRDefault="00C46C16" w:rsidP="008D0E89">
            <w:r>
              <w:t>Loobu jõe hoiuala</w:t>
            </w:r>
          </w:p>
        </w:tc>
        <w:tc>
          <w:tcPr>
            <w:tcW w:w="0" w:type="auto"/>
          </w:tcPr>
          <w:p w14:paraId="3254075B" w14:textId="56D4AE6D" w:rsidR="00C46C16" w:rsidRPr="001627CD" w:rsidRDefault="00C46C16" w:rsidP="008D0E89">
            <w:r>
              <w:t>E</w:t>
            </w:r>
            <w:r w:rsidRPr="001D0561">
              <w:t>lupaigatüü</w:t>
            </w:r>
            <w:r>
              <w:t xml:space="preserve">p - </w:t>
            </w:r>
            <w:r w:rsidRPr="001D0561">
              <w:t>jõ</w:t>
            </w:r>
            <w:r>
              <w:t>ed</w:t>
            </w:r>
            <w:r w:rsidRPr="001D0561">
              <w:t xml:space="preserve"> ja ojad (3260)</w:t>
            </w:r>
            <w:r>
              <w:t xml:space="preserve"> </w:t>
            </w:r>
          </w:p>
        </w:tc>
        <w:tc>
          <w:tcPr>
            <w:tcW w:w="0" w:type="auto"/>
          </w:tcPr>
          <w:p w14:paraId="5CAB05F3" w14:textId="10E4A355" w:rsidR="00C46C16" w:rsidRDefault="00C46C16" w:rsidP="008D0E89">
            <w:r>
              <w:t>V</w:t>
            </w:r>
            <w:r w:rsidR="00B1165D">
              <w:t>e</w:t>
            </w:r>
            <w:r>
              <w:t>erežiimi muutused</w:t>
            </w:r>
          </w:p>
        </w:tc>
        <w:tc>
          <w:tcPr>
            <w:tcW w:w="0" w:type="auto"/>
          </w:tcPr>
          <w:p w14:paraId="28101797" w14:textId="20262C11" w:rsidR="00C46C16" w:rsidRDefault="00C46C16" w:rsidP="001627CD">
            <w:r>
              <w:t>Kavandatava karjääriga kaasnevad mõjud ei ulatu Loobu jõe hoiualani. Ebasoodne mõju on välistatud.</w:t>
            </w:r>
          </w:p>
        </w:tc>
      </w:tr>
      <w:tr w:rsidR="00C46C16" w14:paraId="36C4DC2B" w14:textId="77777777" w:rsidTr="00BD5F45">
        <w:tc>
          <w:tcPr>
            <w:tcW w:w="0" w:type="auto"/>
          </w:tcPr>
          <w:p w14:paraId="28D6761E" w14:textId="3B65B1DB" w:rsidR="00C46C16" w:rsidRDefault="00C46C16" w:rsidP="00C46C16">
            <w:r>
              <w:t>Loobu jõe hoiuala</w:t>
            </w:r>
          </w:p>
        </w:tc>
        <w:tc>
          <w:tcPr>
            <w:tcW w:w="0" w:type="auto"/>
          </w:tcPr>
          <w:p w14:paraId="467E335E" w14:textId="3303D103" w:rsidR="00C46C16" w:rsidRDefault="00C46C16" w:rsidP="00C46C16">
            <w:r w:rsidRPr="001D0561">
              <w:t>Lii</w:t>
            </w:r>
            <w:r>
              <w:t xml:space="preserve">gid </w:t>
            </w:r>
            <w:r w:rsidRPr="001D0561">
              <w:t>jõesilm</w:t>
            </w:r>
            <w:r>
              <w:t xml:space="preserve"> </w:t>
            </w:r>
            <w:r w:rsidRPr="001D0561">
              <w:t>(</w:t>
            </w:r>
            <w:proofErr w:type="spellStart"/>
            <w:r w:rsidRPr="001D0561">
              <w:t>Lampetra</w:t>
            </w:r>
            <w:proofErr w:type="spellEnd"/>
            <w:r w:rsidRPr="001D0561">
              <w:t xml:space="preserve"> </w:t>
            </w:r>
            <w:proofErr w:type="spellStart"/>
            <w:r w:rsidRPr="001D0561">
              <w:t>fluviatilis</w:t>
            </w:r>
            <w:proofErr w:type="spellEnd"/>
            <w:r w:rsidRPr="001D0561">
              <w:t>), harilik hin</w:t>
            </w:r>
            <w:r>
              <w:t>k</w:t>
            </w:r>
            <w:r w:rsidRPr="001D0561">
              <w:t xml:space="preserve"> (</w:t>
            </w:r>
            <w:proofErr w:type="spellStart"/>
            <w:r w:rsidRPr="001D0561">
              <w:t>Cobitis</w:t>
            </w:r>
            <w:proofErr w:type="spellEnd"/>
            <w:r w:rsidRPr="001D0561">
              <w:t xml:space="preserve"> </w:t>
            </w:r>
            <w:proofErr w:type="spellStart"/>
            <w:r w:rsidRPr="001D0561">
              <w:t>taenia</w:t>
            </w:r>
            <w:proofErr w:type="spellEnd"/>
            <w:r w:rsidRPr="001D0561">
              <w:t>), lõhe (</w:t>
            </w:r>
            <w:proofErr w:type="spellStart"/>
            <w:r w:rsidRPr="001D0561">
              <w:t>Salmo</w:t>
            </w:r>
            <w:proofErr w:type="spellEnd"/>
            <w:r w:rsidRPr="001D0561">
              <w:t xml:space="preserve"> </w:t>
            </w:r>
            <w:proofErr w:type="spellStart"/>
            <w:r w:rsidRPr="001D0561">
              <w:t>salar</w:t>
            </w:r>
            <w:proofErr w:type="spellEnd"/>
            <w:r w:rsidRPr="001D0561">
              <w:t xml:space="preserve">), </w:t>
            </w:r>
            <w:proofErr w:type="spellStart"/>
            <w:r w:rsidRPr="001D0561">
              <w:t>paksuseinalise</w:t>
            </w:r>
            <w:proofErr w:type="spellEnd"/>
            <w:r w:rsidRPr="001D0561">
              <w:t xml:space="preserve"> jõekar</w:t>
            </w:r>
            <w:r>
              <w:t>p</w:t>
            </w:r>
            <w:r w:rsidRPr="001D0561">
              <w:t xml:space="preserve"> (</w:t>
            </w:r>
            <w:proofErr w:type="spellStart"/>
            <w:r w:rsidRPr="001D0561">
              <w:t>Unio</w:t>
            </w:r>
            <w:proofErr w:type="spellEnd"/>
            <w:r w:rsidRPr="001D0561">
              <w:t xml:space="preserve"> </w:t>
            </w:r>
            <w:proofErr w:type="spellStart"/>
            <w:r w:rsidRPr="001D0561">
              <w:t>crassus</w:t>
            </w:r>
            <w:proofErr w:type="spellEnd"/>
            <w:r w:rsidRPr="001D0561">
              <w:t>) ja rohe-vesihobu (</w:t>
            </w:r>
            <w:proofErr w:type="spellStart"/>
            <w:r w:rsidRPr="001D0561">
              <w:t>Ophiogomphus</w:t>
            </w:r>
            <w:proofErr w:type="spellEnd"/>
            <w:r w:rsidRPr="001D0561">
              <w:t xml:space="preserve"> </w:t>
            </w:r>
            <w:proofErr w:type="spellStart"/>
            <w:r w:rsidRPr="001D0561">
              <w:t>cecilia</w:t>
            </w:r>
            <w:proofErr w:type="spellEnd"/>
            <w:r w:rsidRPr="001D0561">
              <w:t>)</w:t>
            </w:r>
          </w:p>
        </w:tc>
        <w:tc>
          <w:tcPr>
            <w:tcW w:w="0" w:type="auto"/>
          </w:tcPr>
          <w:p w14:paraId="72856826" w14:textId="2E5AA269" w:rsidR="00C46C16" w:rsidRDefault="00C46C16" w:rsidP="00C46C16">
            <w:r>
              <w:t>V</w:t>
            </w:r>
            <w:r w:rsidR="00B1165D">
              <w:t>e</w:t>
            </w:r>
            <w:r>
              <w:t>erežiimi muutused</w:t>
            </w:r>
          </w:p>
        </w:tc>
        <w:tc>
          <w:tcPr>
            <w:tcW w:w="0" w:type="auto"/>
          </w:tcPr>
          <w:p w14:paraId="02F97331" w14:textId="526DBAB8" w:rsidR="00C46C16" w:rsidRDefault="00C46C16" w:rsidP="00C46C16">
            <w:r>
              <w:t>Kavandatava karjääriga kaasnevad mõjud ei ulatu Loobu jõe hoiualani. Ebasoodne mõju on välistatud.</w:t>
            </w:r>
          </w:p>
        </w:tc>
      </w:tr>
      <w:tr w:rsidR="00C46C16" w14:paraId="09FC687B" w14:textId="77777777" w:rsidTr="00BD5F45">
        <w:tc>
          <w:tcPr>
            <w:tcW w:w="0" w:type="auto"/>
          </w:tcPr>
          <w:p w14:paraId="45176FF6" w14:textId="60406DAE" w:rsidR="00C46C16" w:rsidRDefault="00C46C16" w:rsidP="00C46C16">
            <w:r>
              <w:t>Viitna maastikukaitseala</w:t>
            </w:r>
          </w:p>
        </w:tc>
        <w:tc>
          <w:tcPr>
            <w:tcW w:w="0" w:type="auto"/>
          </w:tcPr>
          <w:p w14:paraId="2F2F10CD" w14:textId="77777777" w:rsidR="00C46C16" w:rsidRPr="001D0561" w:rsidRDefault="00C46C16" w:rsidP="00C46C16"/>
        </w:tc>
        <w:tc>
          <w:tcPr>
            <w:tcW w:w="0" w:type="auto"/>
          </w:tcPr>
          <w:p w14:paraId="3BA4598C" w14:textId="77777777" w:rsidR="00C46C16" w:rsidRDefault="00C46C16" w:rsidP="00C46C16"/>
        </w:tc>
        <w:tc>
          <w:tcPr>
            <w:tcW w:w="0" w:type="auto"/>
          </w:tcPr>
          <w:p w14:paraId="2B0C17DE" w14:textId="5B01D7C6" w:rsidR="00C46C16" w:rsidRDefault="00C46C16" w:rsidP="00C46C16">
            <w:r>
              <w:t>Kavandatava karjääriga kaasnevad mõjud ei ulatu Viitna maastikukaitsealani. Ebasoodne mõju on välistatud.</w:t>
            </w:r>
          </w:p>
        </w:tc>
      </w:tr>
    </w:tbl>
    <w:p w14:paraId="4264D8FE" w14:textId="77777777" w:rsidR="00FA5EE3" w:rsidRPr="005B612D" w:rsidRDefault="00FA5EE3" w:rsidP="008D0E89"/>
    <w:p w14:paraId="3A85BA5D" w14:textId="77777777" w:rsidR="00E65C76" w:rsidRPr="005B612D" w:rsidRDefault="00E65C76" w:rsidP="00E65C76">
      <w:pPr>
        <w:rPr>
          <w:b/>
        </w:rPr>
      </w:pPr>
      <w:r w:rsidRPr="005B612D">
        <w:rPr>
          <w:b/>
        </w:rPr>
        <w:t>3.3.2. Mõju piiriülesus</w:t>
      </w:r>
    </w:p>
    <w:p w14:paraId="374B54BB" w14:textId="77777777" w:rsidR="00E65C76" w:rsidRPr="005B612D" w:rsidRDefault="00E65C76" w:rsidP="00E65C76"/>
    <w:p w14:paraId="5FFE66B1" w14:textId="65B336AB" w:rsidR="00587759" w:rsidRPr="005B612D" w:rsidRDefault="00E65C76" w:rsidP="00B2572F">
      <w:r w:rsidRPr="005B612D">
        <w:t xml:space="preserve">Piiriülest mõju ette näha ei ole, sest riigipiir </w:t>
      </w:r>
      <w:r w:rsidR="002C7DB8" w:rsidRPr="005B612D">
        <w:t xml:space="preserve">(merepiir) </w:t>
      </w:r>
      <w:r w:rsidRPr="005B612D">
        <w:t xml:space="preserve">asub u </w:t>
      </w:r>
      <w:r w:rsidR="002C7DB8" w:rsidRPr="005B612D">
        <w:t>43</w:t>
      </w:r>
      <w:r w:rsidR="00B2572F" w:rsidRPr="005B612D">
        <w:t xml:space="preserve"> km kaugusel </w:t>
      </w:r>
      <w:r w:rsidR="002C7DB8" w:rsidRPr="005B612D">
        <w:t>Soomukse</w:t>
      </w:r>
      <w:r w:rsidR="00B2572F" w:rsidRPr="005B612D">
        <w:t xml:space="preserve"> III liivakarjääri mäeeraldise teenindusmaast.</w:t>
      </w:r>
      <w:r w:rsidR="00B2572F" w:rsidRPr="005B612D">
        <w:cr/>
      </w:r>
    </w:p>
    <w:p w14:paraId="3DB68F8F" w14:textId="6592B2CC" w:rsidR="00220F02" w:rsidRDefault="00220F02" w:rsidP="00220F02">
      <w:pPr>
        <w:rPr>
          <w:b/>
        </w:rPr>
      </w:pPr>
      <w:r w:rsidRPr="005B612D">
        <w:rPr>
          <w:b/>
        </w:rPr>
        <w:t>3.3.3. Mõju Natura 2000 võrgustiku alale</w:t>
      </w:r>
      <w:r w:rsidR="00E26D35">
        <w:rPr>
          <w:b/>
        </w:rPr>
        <w:t xml:space="preserve"> (Natura 2000 eelhinnang)</w:t>
      </w:r>
    </w:p>
    <w:p w14:paraId="211D4F76" w14:textId="77777777" w:rsidR="00E26D35" w:rsidRDefault="00E26D35" w:rsidP="00220F02">
      <w:pPr>
        <w:rPr>
          <w:b/>
        </w:rPr>
      </w:pPr>
    </w:p>
    <w:p w14:paraId="6DCBCAE0" w14:textId="3ABEEC97" w:rsidR="00E26D35" w:rsidRPr="00E26D35" w:rsidRDefault="00E26D35" w:rsidP="00220F02">
      <w:pPr>
        <w:rPr>
          <w:b/>
        </w:rPr>
      </w:pPr>
      <w:r w:rsidRPr="00E26D35">
        <w:rPr>
          <w:b/>
        </w:rPr>
        <w:t>Kavandatava tegevuse asukoht</w:t>
      </w:r>
    </w:p>
    <w:p w14:paraId="1DEE33E4" w14:textId="77777777" w:rsidR="00E26D35" w:rsidRPr="009356C9" w:rsidRDefault="00E26D35" w:rsidP="00220F02">
      <w:pPr>
        <w:rPr>
          <w:bCs/>
        </w:rPr>
      </w:pPr>
    </w:p>
    <w:p w14:paraId="3373294F" w14:textId="3FDE93A3" w:rsidR="00E26D35" w:rsidRPr="009356C9" w:rsidRDefault="00E26D35" w:rsidP="00220F02">
      <w:pPr>
        <w:rPr>
          <w:bCs/>
        </w:rPr>
      </w:pPr>
      <w:r w:rsidRPr="009356C9">
        <w:rPr>
          <w:bCs/>
        </w:rPr>
        <w:t>kavandatava tegevuse asukoht on toodud eespool peatükis 2.1.</w:t>
      </w:r>
    </w:p>
    <w:p w14:paraId="2940B428" w14:textId="77777777" w:rsidR="00E26D35" w:rsidRPr="009356C9" w:rsidRDefault="00E26D35" w:rsidP="00220F02">
      <w:pPr>
        <w:rPr>
          <w:bCs/>
        </w:rPr>
      </w:pPr>
    </w:p>
    <w:p w14:paraId="5E4FB292" w14:textId="191F7171" w:rsidR="00E26D35" w:rsidRPr="00E26D35" w:rsidRDefault="00E26D35" w:rsidP="00220F02">
      <w:pPr>
        <w:rPr>
          <w:b/>
        </w:rPr>
      </w:pPr>
      <w:r w:rsidRPr="00E26D35">
        <w:rPr>
          <w:b/>
        </w:rPr>
        <w:t>Kavandatava tegevuse kirjeldus ja võimalik maksimaalne mõjuulatus</w:t>
      </w:r>
    </w:p>
    <w:p w14:paraId="1FAE3313" w14:textId="77777777" w:rsidR="00220F02" w:rsidRPr="009356C9" w:rsidRDefault="00220F02" w:rsidP="00220F02">
      <w:pPr>
        <w:rPr>
          <w:b/>
        </w:rPr>
      </w:pPr>
    </w:p>
    <w:p w14:paraId="4F5191F5" w14:textId="30AAA5D6" w:rsidR="00E26D35" w:rsidRPr="00E26D35" w:rsidRDefault="00E26D35" w:rsidP="00220F02">
      <w:pPr>
        <w:rPr>
          <w:bCs/>
        </w:rPr>
      </w:pPr>
      <w:r w:rsidRPr="00E26D35">
        <w:rPr>
          <w:bCs/>
        </w:rPr>
        <w:t>Kavandatava tegevuse kirjeldus on antud eespool peatükis 3.1.</w:t>
      </w:r>
    </w:p>
    <w:p w14:paraId="7479F8A5" w14:textId="77777777" w:rsidR="00E26D35" w:rsidRDefault="00E26D35" w:rsidP="00220F02">
      <w:pPr>
        <w:rPr>
          <w:bCs/>
        </w:rPr>
      </w:pPr>
    </w:p>
    <w:p w14:paraId="5A9F4BDB" w14:textId="679F07E1" w:rsidR="00E26D35" w:rsidRPr="009356C9" w:rsidRDefault="00E26D35" w:rsidP="009356C9">
      <w:pPr>
        <w:pStyle w:val="Default"/>
        <w:rPr>
          <w:rFonts w:ascii="Times New Roman" w:hAnsi="Times New Roman" w:cs="Times New Roman"/>
          <w:b/>
          <w:color w:val="202020"/>
          <w:shd w:val="clear" w:color="auto" w:fill="FFFFFF"/>
        </w:rPr>
      </w:pPr>
      <w:r w:rsidRPr="009356C9">
        <w:rPr>
          <w:rFonts w:ascii="Times New Roman" w:hAnsi="Times New Roman" w:cs="Times New Roman"/>
          <w:b/>
          <w:color w:val="202020"/>
          <w:shd w:val="clear" w:color="auto" w:fill="FFFFFF"/>
        </w:rPr>
        <w:t>Kavandatava tegevuse seos Natura 2000 ala kaitsekorraldusega</w:t>
      </w:r>
    </w:p>
    <w:p w14:paraId="65EF310E" w14:textId="77777777" w:rsidR="00E26D35" w:rsidRDefault="00E26D35" w:rsidP="00220F02">
      <w:pPr>
        <w:rPr>
          <w:bCs/>
        </w:rPr>
      </w:pPr>
    </w:p>
    <w:p w14:paraId="571065F0" w14:textId="372601DF" w:rsidR="00E26D35" w:rsidRDefault="003B5D3C" w:rsidP="00220F02">
      <w:pPr>
        <w:rPr>
          <w:bCs/>
        </w:rPr>
      </w:pPr>
      <w:r>
        <w:rPr>
          <w:bCs/>
        </w:rPr>
        <w:t>Kavandatav tegevus ei ole seotud ühegi Natura 2000 ala kaitsekorraldusega.</w:t>
      </w:r>
    </w:p>
    <w:p w14:paraId="196F3947" w14:textId="77777777" w:rsidR="00E26D35" w:rsidRPr="00E26D35" w:rsidRDefault="00E26D35" w:rsidP="00220F02">
      <w:pPr>
        <w:rPr>
          <w:bCs/>
        </w:rPr>
      </w:pPr>
    </w:p>
    <w:p w14:paraId="0C5BEFD1" w14:textId="5A0124B1" w:rsidR="00E26D35" w:rsidRPr="009356C9" w:rsidRDefault="00E26D35" w:rsidP="00220F02">
      <w:pPr>
        <w:rPr>
          <w:b/>
        </w:rPr>
      </w:pPr>
      <w:r w:rsidRPr="009356C9">
        <w:rPr>
          <w:b/>
        </w:rPr>
        <w:t>Natura hindamise eelhindamise vajalikkuse kontrollimine</w:t>
      </w:r>
    </w:p>
    <w:p w14:paraId="6B3A55F1" w14:textId="77777777" w:rsidR="00E26D35" w:rsidRDefault="00E26D35" w:rsidP="00220F02"/>
    <w:p w14:paraId="75B89DA7" w14:textId="18D24896" w:rsidR="00E26D35" w:rsidRDefault="003B5D3C" w:rsidP="00220F02">
      <w:r w:rsidRPr="003B5D3C">
        <w:t>Vastavalt Vabariigi Valitsuse 29.08.2005 määruse nr 224 „Tegevusvaldkondade, mille korral tuleb anda keskkonnamõju hindamise vajalikkuse eelhinnang, täpsustatud loetelu“ § 15 p 8 tuleb anda keskkonnamõju hindamise vajalikkuse eelhinnang tegevuste korral, mis ei ole otseselt seotud ala kaitsekorraldusega või ei ole selleks otseselt vajalik, kuid mis võib üksi või koostoimes muu tegevusega eeldatavalt mõjutada Natura 2000 võrgustiku ala või kaitstavat loodusobjekti.</w:t>
      </w:r>
    </w:p>
    <w:p w14:paraId="7348053E" w14:textId="77777777" w:rsidR="003B5D3C" w:rsidRDefault="003B5D3C" w:rsidP="00220F02"/>
    <w:tbl>
      <w:tblPr>
        <w:tblStyle w:val="Kontuurtabel"/>
        <w:tblW w:w="9209" w:type="dxa"/>
        <w:tblLook w:val="04A0" w:firstRow="1" w:lastRow="0" w:firstColumn="1" w:lastColumn="0" w:noHBand="0" w:noVBand="1"/>
      </w:tblPr>
      <w:tblGrid>
        <w:gridCol w:w="1510"/>
        <w:gridCol w:w="3447"/>
        <w:gridCol w:w="1842"/>
        <w:gridCol w:w="2410"/>
      </w:tblGrid>
      <w:tr w:rsidR="003B5D3C" w14:paraId="5CD31865" w14:textId="77777777" w:rsidTr="009B67A6">
        <w:tc>
          <w:tcPr>
            <w:tcW w:w="1510" w:type="dxa"/>
          </w:tcPr>
          <w:p w14:paraId="0B17C6EF" w14:textId="1F7F4D5D" w:rsidR="003B5D3C" w:rsidRDefault="003B5D3C" w:rsidP="00220F02">
            <w:r>
              <w:t>Natura 2000 ala</w:t>
            </w:r>
          </w:p>
        </w:tc>
        <w:tc>
          <w:tcPr>
            <w:tcW w:w="3447" w:type="dxa"/>
          </w:tcPr>
          <w:p w14:paraId="2A376A36" w14:textId="293D9B16" w:rsidR="003B5D3C" w:rsidRDefault="003B5D3C" w:rsidP="00220F02">
            <w:r>
              <w:t>Kaitse-eesmärk</w:t>
            </w:r>
          </w:p>
        </w:tc>
        <w:tc>
          <w:tcPr>
            <w:tcW w:w="1842" w:type="dxa"/>
          </w:tcPr>
          <w:p w14:paraId="2AF2539D" w14:textId="367EEE3A" w:rsidR="003B5D3C" w:rsidRDefault="003B5D3C" w:rsidP="00220F02">
            <w:r>
              <w:t>Ohutegurid</w:t>
            </w:r>
          </w:p>
        </w:tc>
        <w:tc>
          <w:tcPr>
            <w:tcW w:w="2410" w:type="dxa"/>
          </w:tcPr>
          <w:p w14:paraId="2D7E7824" w14:textId="70E0D65B" w:rsidR="003B5D3C" w:rsidRDefault="003B5D3C" w:rsidP="00220F02">
            <w:r>
              <w:t>Hinnang</w:t>
            </w:r>
          </w:p>
        </w:tc>
      </w:tr>
      <w:tr w:rsidR="003B5D3C" w14:paraId="689451F4" w14:textId="77777777" w:rsidTr="009B67A6">
        <w:tc>
          <w:tcPr>
            <w:tcW w:w="1510" w:type="dxa"/>
          </w:tcPr>
          <w:p w14:paraId="2BE71550" w14:textId="5E4BE673" w:rsidR="003B5D3C" w:rsidRDefault="003B5D3C" w:rsidP="003B5D3C">
            <w:r>
              <w:t>Loobu jõe loodusala</w:t>
            </w:r>
          </w:p>
        </w:tc>
        <w:tc>
          <w:tcPr>
            <w:tcW w:w="3447" w:type="dxa"/>
          </w:tcPr>
          <w:p w14:paraId="5B296099" w14:textId="6AA07845" w:rsidR="003B5D3C" w:rsidRPr="003B5D3C" w:rsidRDefault="003B5D3C" w:rsidP="003B5D3C">
            <w:r w:rsidRPr="003B5D3C">
              <w:t>elupaigatüüp on jõed ja ojad (3260)</w:t>
            </w:r>
          </w:p>
        </w:tc>
        <w:tc>
          <w:tcPr>
            <w:tcW w:w="1842" w:type="dxa"/>
          </w:tcPr>
          <w:p w14:paraId="5D6BB2CF" w14:textId="66156844" w:rsidR="003B5D3C" w:rsidRDefault="003B5D3C" w:rsidP="003B5D3C">
            <w:r>
              <w:t>V</w:t>
            </w:r>
            <w:r w:rsidR="00B1165D">
              <w:t>e</w:t>
            </w:r>
            <w:r>
              <w:t>erežiimi muutused</w:t>
            </w:r>
          </w:p>
        </w:tc>
        <w:tc>
          <w:tcPr>
            <w:tcW w:w="2410" w:type="dxa"/>
          </w:tcPr>
          <w:p w14:paraId="07B79841" w14:textId="54456711" w:rsidR="003B5D3C" w:rsidRDefault="003B5D3C" w:rsidP="003B5D3C">
            <w:r>
              <w:t>Kavandatava karjääriga kaasnevad mõjud ei ulatu Loobu jõe loodusalani. Ebasoodne mõju on välistatud. Natura 2000 eelhindamine pole vajalik.</w:t>
            </w:r>
          </w:p>
        </w:tc>
      </w:tr>
      <w:tr w:rsidR="003B5D3C" w14:paraId="532A6C00" w14:textId="77777777" w:rsidTr="009B67A6">
        <w:tc>
          <w:tcPr>
            <w:tcW w:w="1510" w:type="dxa"/>
          </w:tcPr>
          <w:p w14:paraId="21FBF828" w14:textId="21192D35" w:rsidR="003B5D3C" w:rsidRDefault="003B5D3C" w:rsidP="003B5D3C">
            <w:r>
              <w:t>Viitna loodusala</w:t>
            </w:r>
          </w:p>
        </w:tc>
        <w:tc>
          <w:tcPr>
            <w:tcW w:w="3447" w:type="dxa"/>
          </w:tcPr>
          <w:p w14:paraId="51D34662" w14:textId="346CD7F1" w:rsidR="00477C24" w:rsidRDefault="00477C24" w:rsidP="00477C24">
            <w:r>
              <w:t xml:space="preserve">elupaigatüübid liiva-alade </w:t>
            </w:r>
            <w:proofErr w:type="spellStart"/>
            <w:r>
              <w:t>vähetoitelised</w:t>
            </w:r>
            <w:proofErr w:type="spellEnd"/>
            <w:r>
              <w:t xml:space="preserve"> järved (3110), vähe- kuni </w:t>
            </w:r>
            <w:proofErr w:type="spellStart"/>
            <w:r>
              <w:t>kesktoitelised</w:t>
            </w:r>
            <w:proofErr w:type="spellEnd"/>
            <w:r>
              <w:t xml:space="preserve"> kalgiveelised järved (3140), rabad (*7110), nokkheinakooslused (7150), okasmetsad oosidel ja moreenikuhjatistel (sürjametsad – 9060), soostuvad ja soo-lehtmetsad (*9080) ning siirdesoo- ja rabametsad (*91D0);</w:t>
            </w:r>
          </w:p>
          <w:p w14:paraId="5A6BD52C" w14:textId="5D475F24" w:rsidR="003B5D3C" w:rsidRPr="003B5D3C" w:rsidRDefault="00477C24" w:rsidP="00477C24">
            <w:r>
              <w:t>liigid, mille isendite elupaiku kaitstakse, on laiujur (</w:t>
            </w:r>
            <w:proofErr w:type="spellStart"/>
            <w:r>
              <w:t>Dytiscus</w:t>
            </w:r>
            <w:proofErr w:type="spellEnd"/>
            <w:r>
              <w:t xml:space="preserve"> </w:t>
            </w:r>
            <w:proofErr w:type="spellStart"/>
            <w:r>
              <w:t>latissimus</w:t>
            </w:r>
            <w:proofErr w:type="spellEnd"/>
            <w:r>
              <w:t>), suur-rabakiil (</w:t>
            </w:r>
            <w:proofErr w:type="spellStart"/>
            <w:r>
              <w:t>Leucorrhinia</w:t>
            </w:r>
            <w:proofErr w:type="spellEnd"/>
            <w:r>
              <w:t xml:space="preserve"> </w:t>
            </w:r>
            <w:proofErr w:type="spellStart"/>
            <w:r>
              <w:t>pectoralis</w:t>
            </w:r>
            <w:proofErr w:type="spellEnd"/>
            <w:r>
              <w:t>) ja tõmmuujur (</w:t>
            </w:r>
            <w:proofErr w:type="spellStart"/>
            <w:r>
              <w:t>Graphoderus</w:t>
            </w:r>
            <w:proofErr w:type="spellEnd"/>
            <w:r>
              <w:t xml:space="preserve"> </w:t>
            </w:r>
            <w:proofErr w:type="spellStart"/>
            <w:r>
              <w:t>bilineatus</w:t>
            </w:r>
            <w:proofErr w:type="spellEnd"/>
            <w:r>
              <w:t>);</w:t>
            </w:r>
          </w:p>
        </w:tc>
        <w:tc>
          <w:tcPr>
            <w:tcW w:w="1842" w:type="dxa"/>
          </w:tcPr>
          <w:p w14:paraId="75DDCD20" w14:textId="5434646D" w:rsidR="003B5D3C" w:rsidRDefault="00477C24" w:rsidP="003B5D3C">
            <w:r>
              <w:t>Veerežiimi muutused, elupaikade muutmine, häirimine</w:t>
            </w:r>
          </w:p>
        </w:tc>
        <w:tc>
          <w:tcPr>
            <w:tcW w:w="2410" w:type="dxa"/>
          </w:tcPr>
          <w:p w14:paraId="59134427" w14:textId="31748B3C" w:rsidR="003B5D3C" w:rsidRDefault="00477C24" w:rsidP="003B5D3C">
            <w:r w:rsidRPr="00477C24">
              <w:t xml:space="preserve">Kavandatava karjääriga kaasnevad mõjud ei ulatu Viitna </w:t>
            </w:r>
            <w:r>
              <w:t>loodusalani</w:t>
            </w:r>
            <w:r w:rsidRPr="00477C24">
              <w:t>. Ebasoodne mõju on välistatud.</w:t>
            </w:r>
            <w:r>
              <w:t xml:space="preserve"> Natura 2000 eelhindamine pole vajalik.</w:t>
            </w:r>
          </w:p>
        </w:tc>
      </w:tr>
      <w:tr w:rsidR="00477C24" w14:paraId="45D5A0DF" w14:textId="77777777" w:rsidTr="00477C24">
        <w:tc>
          <w:tcPr>
            <w:tcW w:w="1510" w:type="dxa"/>
          </w:tcPr>
          <w:p w14:paraId="34328E55" w14:textId="3135FA8E" w:rsidR="00477C24" w:rsidRDefault="00477C24" w:rsidP="00477C24">
            <w:r>
              <w:lastRenderedPageBreak/>
              <w:t>Ohepalu loodusala</w:t>
            </w:r>
          </w:p>
        </w:tc>
        <w:tc>
          <w:tcPr>
            <w:tcW w:w="3447" w:type="dxa"/>
          </w:tcPr>
          <w:p w14:paraId="128B2ED2" w14:textId="4A7F1E14" w:rsidR="00477C24" w:rsidRDefault="00477C24" w:rsidP="00477C24">
            <w:r w:rsidRPr="00477C24">
              <w:t xml:space="preserve">elupaigatüübid </w:t>
            </w:r>
            <w:proofErr w:type="spellStart"/>
            <w:r w:rsidRPr="00477C24">
              <w:t>huumustoitelised</w:t>
            </w:r>
            <w:proofErr w:type="spellEnd"/>
            <w:r w:rsidRPr="00477C24">
              <w:t xml:space="preserve"> järved ja </w:t>
            </w:r>
            <w:proofErr w:type="spellStart"/>
            <w:r w:rsidRPr="00477C24">
              <w:t>järvikud</w:t>
            </w:r>
            <w:proofErr w:type="spellEnd"/>
            <w:r w:rsidRPr="00477C24">
              <w:t xml:space="preserve"> (3160), jõed ja ojad (3260), kuivad niidud lubjarikkal mullal (*olulised orhideede kasvualad – 6210), liigirikkad niidud lubjavaesel mullal (*6270), aas-rebasesaba ja ürt-punanupuga niidud (6510), rabad (*7110), siirde- ja õõtsiksood (7140), nokkheinakooslused (7150), liigirikkad madalsood (7230), vanad loodusmetsad (*9010), </w:t>
            </w:r>
            <w:proofErr w:type="spellStart"/>
            <w:r w:rsidRPr="00477C24">
              <w:t>rohunditerikkad</w:t>
            </w:r>
            <w:proofErr w:type="spellEnd"/>
            <w:r w:rsidRPr="00477C24">
              <w:t xml:space="preserve"> kuusikud (9050), okasmetsad oosidel ja moreenikuhjatistel (sürjametsad – 9060), soostuvad ja soo-lehtmetsad (*9080) ning siirdesoo- ja rabametsad (*91D0)</w:t>
            </w:r>
          </w:p>
        </w:tc>
        <w:tc>
          <w:tcPr>
            <w:tcW w:w="1842" w:type="dxa"/>
          </w:tcPr>
          <w:p w14:paraId="008FDCE6" w14:textId="5E4DD58A" w:rsidR="00477C24" w:rsidRDefault="00477C24" w:rsidP="00477C24">
            <w:r>
              <w:t>raied, ve</w:t>
            </w:r>
            <w:r w:rsidR="00B1165D">
              <w:t>e</w:t>
            </w:r>
            <w:r>
              <w:t>režiimi muutused, elupaigatüübi kahjustamised</w:t>
            </w:r>
          </w:p>
        </w:tc>
        <w:tc>
          <w:tcPr>
            <w:tcW w:w="2410" w:type="dxa"/>
          </w:tcPr>
          <w:p w14:paraId="2A1A1648" w14:textId="0B0634B6" w:rsidR="00477C24" w:rsidRPr="00477C24" w:rsidRDefault="00477C24" w:rsidP="00477C24">
            <w:r>
              <w:t xml:space="preserve">Kavandatavale karjäärialale lähim on elupaigatüüp </w:t>
            </w:r>
            <w:r w:rsidRPr="004609B1">
              <w:t>vanad loodusmetsad (9010*)</w:t>
            </w:r>
            <w:r>
              <w:t xml:space="preserve">, mis jääb umbes 150 m kaugusele. Kuna kaitsealal raieid ei tehta ja veerežiimi ei mõjutata, siis on ebasoodne mõju elupaigatüübile </w:t>
            </w:r>
            <w:r w:rsidRPr="004609B1">
              <w:t>vanad loodusmetsad (9010*)</w:t>
            </w:r>
            <w:r>
              <w:t xml:space="preserve"> välistatud. Kuna ülejäänud kaitse-eesmärgiks olevad elupaigatüübid asuvad kavandatavast karjäärist veel kaugemal, on ebasoodne mõju välistatud ka neile. Natura 2000 eelhindamine ei ole vajalik.</w:t>
            </w:r>
          </w:p>
        </w:tc>
      </w:tr>
      <w:tr w:rsidR="00477C24" w14:paraId="5229860E" w14:textId="77777777" w:rsidTr="00477C24">
        <w:tc>
          <w:tcPr>
            <w:tcW w:w="1510" w:type="dxa"/>
          </w:tcPr>
          <w:p w14:paraId="2F9015AD" w14:textId="23954220" w:rsidR="00477C24" w:rsidRDefault="00477C24" w:rsidP="00477C24">
            <w:r w:rsidRPr="00477C24">
              <w:t>Ohepalu loodusala</w:t>
            </w:r>
          </w:p>
        </w:tc>
        <w:tc>
          <w:tcPr>
            <w:tcW w:w="3447" w:type="dxa"/>
          </w:tcPr>
          <w:p w14:paraId="459C5D59" w14:textId="7AB0AD15" w:rsidR="00477C24" w:rsidRPr="00477C24" w:rsidRDefault="00477C24" w:rsidP="00477C24">
            <w:r w:rsidRPr="00477C24">
              <w:t>kaunis kuldking (</w:t>
            </w:r>
            <w:proofErr w:type="spellStart"/>
            <w:r w:rsidRPr="00477C24">
              <w:t>Cypripedium</w:t>
            </w:r>
            <w:proofErr w:type="spellEnd"/>
            <w:r w:rsidRPr="00477C24">
              <w:t xml:space="preserve"> </w:t>
            </w:r>
            <w:proofErr w:type="spellStart"/>
            <w:r w:rsidRPr="00477C24">
              <w:t>calceolus</w:t>
            </w:r>
            <w:proofErr w:type="spellEnd"/>
            <w:r w:rsidRPr="00477C24">
              <w:t>), eesti soojumikas (</w:t>
            </w:r>
            <w:proofErr w:type="spellStart"/>
            <w:r w:rsidRPr="00477C24">
              <w:t>Saussurea</w:t>
            </w:r>
            <w:proofErr w:type="spellEnd"/>
            <w:r w:rsidRPr="00477C24">
              <w:t xml:space="preserve"> </w:t>
            </w:r>
            <w:proofErr w:type="spellStart"/>
            <w:r w:rsidRPr="00477C24">
              <w:t>alpina</w:t>
            </w:r>
            <w:proofErr w:type="spellEnd"/>
            <w:r w:rsidRPr="00477C24">
              <w:t xml:space="preserve"> </w:t>
            </w:r>
            <w:proofErr w:type="spellStart"/>
            <w:r w:rsidRPr="00477C24">
              <w:t>ssp</w:t>
            </w:r>
            <w:proofErr w:type="spellEnd"/>
            <w:r w:rsidRPr="00477C24">
              <w:t xml:space="preserve">. </w:t>
            </w:r>
            <w:proofErr w:type="spellStart"/>
            <w:r w:rsidRPr="00477C24">
              <w:t>esthonica</w:t>
            </w:r>
            <w:proofErr w:type="spellEnd"/>
            <w:r w:rsidRPr="00477C24">
              <w:t xml:space="preserve">), </w:t>
            </w:r>
            <w:proofErr w:type="spellStart"/>
            <w:r w:rsidRPr="00477C24">
              <w:t>paksukojaline</w:t>
            </w:r>
            <w:proofErr w:type="spellEnd"/>
            <w:r w:rsidRPr="00477C24">
              <w:t xml:space="preserve"> jõekarp (</w:t>
            </w:r>
            <w:proofErr w:type="spellStart"/>
            <w:r w:rsidRPr="00477C24">
              <w:t>Unio</w:t>
            </w:r>
            <w:proofErr w:type="spellEnd"/>
            <w:r w:rsidRPr="00477C24">
              <w:t xml:space="preserve"> </w:t>
            </w:r>
            <w:proofErr w:type="spellStart"/>
            <w:r w:rsidRPr="00477C24">
              <w:t>crassus</w:t>
            </w:r>
            <w:proofErr w:type="spellEnd"/>
            <w:r w:rsidRPr="00477C24">
              <w:t>) ja rohe-vesihobu (</w:t>
            </w:r>
            <w:proofErr w:type="spellStart"/>
            <w:r w:rsidRPr="00477C24">
              <w:t>Ophiogomphus</w:t>
            </w:r>
            <w:proofErr w:type="spellEnd"/>
            <w:r w:rsidRPr="00477C24">
              <w:t xml:space="preserve"> </w:t>
            </w:r>
            <w:proofErr w:type="spellStart"/>
            <w:r w:rsidRPr="00477C24">
              <w:t>cecilia</w:t>
            </w:r>
            <w:proofErr w:type="spellEnd"/>
            <w:r w:rsidRPr="00477C24">
              <w:t>)</w:t>
            </w:r>
          </w:p>
        </w:tc>
        <w:tc>
          <w:tcPr>
            <w:tcW w:w="1842" w:type="dxa"/>
          </w:tcPr>
          <w:p w14:paraId="1AB5EE75" w14:textId="79D189B4" w:rsidR="00477C24" w:rsidRDefault="00477C24" w:rsidP="00477C24">
            <w:r>
              <w:t>elupaiga kahjustamine, raied, veerežiimi muutmine</w:t>
            </w:r>
          </w:p>
        </w:tc>
        <w:tc>
          <w:tcPr>
            <w:tcW w:w="2410" w:type="dxa"/>
          </w:tcPr>
          <w:p w14:paraId="769CC5B5" w14:textId="77777777" w:rsidR="00477C24" w:rsidRPr="00CD7E72" w:rsidRDefault="00477C24" w:rsidP="00477C24">
            <w:r w:rsidRPr="00CD7E72">
              <w:t xml:space="preserve">Liikide leiukohad ei asu kavandatava karjääriala lähedal. </w:t>
            </w:r>
          </w:p>
          <w:p w14:paraId="7759B2C0" w14:textId="77777777" w:rsidR="00477C24" w:rsidRPr="00CD7E72" w:rsidRDefault="00477C24" w:rsidP="00477C24"/>
          <w:p w14:paraId="5089D126" w14:textId="0780ACB8" w:rsidR="00477C24" w:rsidRPr="00CD7E72" w:rsidRDefault="00477C24" w:rsidP="00477C24">
            <w:r w:rsidRPr="00CD7E72">
              <w:t>Ebasoodne mõju on välistatud. Natura 2000 eelhindamine ei ole vajalik.</w:t>
            </w:r>
          </w:p>
        </w:tc>
      </w:tr>
      <w:tr w:rsidR="00CD7E72" w14:paraId="5BCCF748" w14:textId="77777777" w:rsidTr="00477C24">
        <w:tc>
          <w:tcPr>
            <w:tcW w:w="1510" w:type="dxa"/>
          </w:tcPr>
          <w:p w14:paraId="0AC988AB" w14:textId="1E29B18D" w:rsidR="00CD7E72" w:rsidRPr="00477C24" w:rsidRDefault="00CD7E72" w:rsidP="00CD7E72">
            <w:r>
              <w:t>Ohepalu linnuala</w:t>
            </w:r>
          </w:p>
        </w:tc>
        <w:tc>
          <w:tcPr>
            <w:tcW w:w="3447" w:type="dxa"/>
          </w:tcPr>
          <w:p w14:paraId="708CB35A" w14:textId="358D9651" w:rsidR="00CD7E72" w:rsidRPr="00477C24" w:rsidRDefault="00CD7E72" w:rsidP="00CD7E72">
            <w:r w:rsidRPr="00CD7E72">
              <w:t>kaljukotkas (</w:t>
            </w:r>
            <w:proofErr w:type="spellStart"/>
            <w:r w:rsidRPr="00CD7E72">
              <w:t>Aquila</w:t>
            </w:r>
            <w:proofErr w:type="spellEnd"/>
            <w:r w:rsidRPr="00CD7E72">
              <w:t xml:space="preserve"> </w:t>
            </w:r>
            <w:proofErr w:type="spellStart"/>
            <w:r w:rsidRPr="00CD7E72">
              <w:t>chrysaetos</w:t>
            </w:r>
            <w:proofErr w:type="spellEnd"/>
            <w:r w:rsidRPr="00CD7E72">
              <w:t>), sõtkas (</w:t>
            </w:r>
            <w:proofErr w:type="spellStart"/>
            <w:r w:rsidRPr="00CD7E72">
              <w:t>Bucephala</w:t>
            </w:r>
            <w:proofErr w:type="spellEnd"/>
            <w:r w:rsidRPr="00CD7E72">
              <w:t xml:space="preserve"> </w:t>
            </w:r>
            <w:proofErr w:type="spellStart"/>
            <w:r w:rsidRPr="00CD7E72">
              <w:t>clangula</w:t>
            </w:r>
            <w:proofErr w:type="spellEnd"/>
            <w:r w:rsidRPr="00CD7E72">
              <w:t>), must-toonekurg (</w:t>
            </w:r>
            <w:proofErr w:type="spellStart"/>
            <w:r w:rsidRPr="00CD7E72">
              <w:t>Ciconia</w:t>
            </w:r>
            <w:proofErr w:type="spellEnd"/>
            <w:r w:rsidRPr="00CD7E72">
              <w:t xml:space="preserve"> </w:t>
            </w:r>
            <w:proofErr w:type="spellStart"/>
            <w:r w:rsidRPr="00CD7E72">
              <w:t>nigra</w:t>
            </w:r>
            <w:proofErr w:type="spellEnd"/>
            <w:r w:rsidRPr="00CD7E72">
              <w:t>) ja sookurg (</w:t>
            </w:r>
            <w:proofErr w:type="spellStart"/>
            <w:r w:rsidRPr="00CD7E72">
              <w:t>Grus</w:t>
            </w:r>
            <w:proofErr w:type="spellEnd"/>
            <w:r w:rsidRPr="00CD7E72">
              <w:t xml:space="preserve"> </w:t>
            </w:r>
            <w:proofErr w:type="spellStart"/>
            <w:r w:rsidRPr="00CD7E72">
              <w:t>grus</w:t>
            </w:r>
            <w:proofErr w:type="spellEnd"/>
            <w:r w:rsidRPr="00CD7E72">
              <w:t>);</w:t>
            </w:r>
          </w:p>
        </w:tc>
        <w:tc>
          <w:tcPr>
            <w:tcW w:w="1842" w:type="dxa"/>
          </w:tcPr>
          <w:p w14:paraId="60C97C7A" w14:textId="3A6C72B9" w:rsidR="00CD7E72" w:rsidRDefault="00CD7E72" w:rsidP="00CD7E72">
            <w:r>
              <w:t>raied, häirimine (müra)</w:t>
            </w:r>
          </w:p>
        </w:tc>
        <w:tc>
          <w:tcPr>
            <w:tcW w:w="2410" w:type="dxa"/>
          </w:tcPr>
          <w:p w14:paraId="2CB94D08" w14:textId="529A1AA9" w:rsidR="00CD7E72" w:rsidRDefault="00CD7E72" w:rsidP="00CD7E72">
            <w:r>
              <w:t>Teadaolev</w:t>
            </w:r>
            <w:r w:rsidR="00167753">
              <w:t>a</w:t>
            </w:r>
            <w:r>
              <w:t xml:space="preserve">d elupaigad jäävad kavandatavast karjäärist piisavalt kaugusele. Ebasoodne mõju on välistatud. </w:t>
            </w:r>
            <w:r w:rsidRPr="00CD7E72">
              <w:t>Natura 2000 eelhindamine ei ole vajalik.</w:t>
            </w:r>
          </w:p>
        </w:tc>
      </w:tr>
    </w:tbl>
    <w:p w14:paraId="1E85E35B" w14:textId="6D548E41" w:rsidR="00E26D35" w:rsidRDefault="00E26D35" w:rsidP="00220F02"/>
    <w:p w14:paraId="7A6348F8" w14:textId="6ED00C0F" w:rsidR="00CD7E72" w:rsidRDefault="00CD7E72" w:rsidP="00220F02">
      <w:r>
        <w:t>Kokkuvõte</w:t>
      </w:r>
    </w:p>
    <w:p w14:paraId="748EFF69" w14:textId="77777777" w:rsidR="00CD7E72" w:rsidRDefault="00CD7E72" w:rsidP="00220F02"/>
    <w:p w14:paraId="331699FF" w14:textId="04A60399" w:rsidR="00C46C16" w:rsidRDefault="00CD7E72" w:rsidP="00220F02">
      <w:r>
        <w:t>Kavandatav tegevus ei mõju oluliselt ebasoodsalt ühelegi Natura 2000 ala kaitse-eesmärgiks olevale elupaigatüübile ega liigile, mistõttu Natura 2000 eelhinnangu andmine ei ole vajalik.</w:t>
      </w:r>
    </w:p>
    <w:p w14:paraId="71B95B64" w14:textId="77777777" w:rsidR="00C46C16" w:rsidRPr="005B612D" w:rsidRDefault="00C46C16" w:rsidP="00220F02"/>
    <w:p w14:paraId="2B4BECD0" w14:textId="77777777" w:rsidR="00B2572F" w:rsidRPr="005B612D" w:rsidRDefault="00151A5F" w:rsidP="00151A5F">
      <w:pPr>
        <w:rPr>
          <w:b/>
        </w:rPr>
      </w:pPr>
      <w:r w:rsidRPr="005B612D">
        <w:rPr>
          <w:b/>
        </w:rPr>
        <w:t>3.3.4. Kavandatava tegevuse koosmõju muude asjakohaste toimuvate või mõjualas planeeritavate tegevustega</w:t>
      </w:r>
    </w:p>
    <w:p w14:paraId="1AC8AC59" w14:textId="77777777" w:rsidR="00151A5F" w:rsidRPr="005B612D" w:rsidRDefault="00151A5F" w:rsidP="00151A5F"/>
    <w:p w14:paraId="1F88A26F" w14:textId="47F0AB18" w:rsidR="00151A5F" w:rsidRPr="005B612D" w:rsidRDefault="00151A5F" w:rsidP="00151A5F">
      <w:r w:rsidRPr="005B612D">
        <w:lastRenderedPageBreak/>
        <w:t>Kumulatiivset mõju on oluline hinnata, kui kavandatavast tegevusest lähtuv mõju kombineerituna teiste tegevuste mõjudega ajas ja ruumis võib muutuda märkimisväärselt oluliseks. Teisisõnu tuleb kahe tegevuse kumulatiivset mõju hinnata, kui planeeritava tegevuse mõju keskkonnale on väheoluline, kuid kumulatiivne mõju teise tegevusega võib olla paljutähendav. Keskkonnaamet leiab, et kaevandamine ja metsa raadamine on piisavalt erineva mõjuga ja erineval ajal toimuvad tegevused selleks, et nende kahe tegevuse eraldiseisev kumulatiivse mõju hindamise läbiviimine oleks keskkonnaloa taotluse menetluse raames põhjendatud või otstarbekas. Kuigi keskkonnaluba maavara kaevandamiseks on raadamiseks loa saamise eelduseks, ei tähenda see automaatselt, et iga loa väljastamisele järgneks raadamine.</w:t>
      </w:r>
      <w:r w:rsidRPr="005B612D">
        <w:cr/>
      </w:r>
    </w:p>
    <w:p w14:paraId="43CCC536" w14:textId="175EEA9B" w:rsidR="006A64B4" w:rsidRPr="005B612D" w:rsidRDefault="006A64B4" w:rsidP="006A64B4">
      <w:r w:rsidRPr="005B612D">
        <w:t>Käesoleva korralduse punktis 3.2.3.4. hinnat</w:t>
      </w:r>
      <w:r w:rsidR="00366277" w:rsidRPr="005B612D">
        <w:t>i</w:t>
      </w:r>
      <w:r w:rsidRPr="005B612D">
        <w:t xml:space="preserve"> </w:t>
      </w:r>
      <w:r w:rsidR="00366277" w:rsidRPr="005B612D">
        <w:t>planeeritava</w:t>
      </w:r>
      <w:r w:rsidRPr="005B612D">
        <w:t xml:space="preserve"> tegevuse </w:t>
      </w:r>
      <w:r w:rsidR="00366277" w:rsidRPr="005B612D">
        <w:t xml:space="preserve">ja </w:t>
      </w:r>
      <w:r w:rsidRPr="005B612D">
        <w:t>olemasoleva</w:t>
      </w:r>
      <w:r w:rsidR="00366277" w:rsidRPr="005B612D">
        <w:t>s</w:t>
      </w:r>
      <w:r w:rsidRPr="005B612D">
        <w:t xml:space="preserve"> Soomukse II kruusakarjääri</w:t>
      </w:r>
      <w:r w:rsidR="00366277" w:rsidRPr="005B612D">
        <w:t>s</w:t>
      </w:r>
      <w:r w:rsidRPr="005B612D">
        <w:t xml:space="preserve"> </w:t>
      </w:r>
      <w:r w:rsidR="00366277" w:rsidRPr="005B612D">
        <w:t xml:space="preserve">loaga </w:t>
      </w:r>
      <w:r w:rsidRPr="005B612D">
        <w:t>nr L.MK/319032</w:t>
      </w:r>
      <w:r w:rsidR="00366277" w:rsidRPr="005B612D">
        <w:t xml:space="preserve"> lubatud tegevuse võimalikku kumulatiivset keskkonnamõju. Järeldus oli</w:t>
      </w:r>
      <w:r w:rsidRPr="005B612D">
        <w:t xml:space="preserve">, </w:t>
      </w:r>
      <w:r w:rsidR="00366277" w:rsidRPr="005B612D">
        <w:t>et</w:t>
      </w:r>
      <w:r w:rsidRPr="005B612D">
        <w:t xml:space="preserve"> taotletava tegevuse lisandumisel olemasolevatele keskkonda mõjutada võivatele tegevustele, ei ole kumulatiivse mõju avaldumine tõenäoline. Siinjuures on eeldatud, et taotletavale keskkonnaloale kantakse kõik ettepanekuteks esitatud </w:t>
      </w:r>
      <w:proofErr w:type="spellStart"/>
      <w:r w:rsidRPr="005B612D">
        <w:t>kõrvaltingimused</w:t>
      </w:r>
      <w:proofErr w:type="spellEnd"/>
      <w:r w:rsidRPr="005B612D">
        <w:t>.</w:t>
      </w:r>
    </w:p>
    <w:p w14:paraId="1B45B2F6" w14:textId="5BEF4C26" w:rsidR="006A64B4" w:rsidRPr="005B612D" w:rsidRDefault="006A64B4" w:rsidP="00151A5F"/>
    <w:p w14:paraId="06494445" w14:textId="77777777" w:rsidR="006A64B4" w:rsidRPr="005B612D" w:rsidRDefault="006A64B4" w:rsidP="00151A5F"/>
    <w:p w14:paraId="57CC3678" w14:textId="77777777" w:rsidR="00151A5F" w:rsidRPr="005B612D" w:rsidRDefault="00151A5F" w:rsidP="00151A5F">
      <w:pPr>
        <w:rPr>
          <w:b/>
        </w:rPr>
      </w:pPr>
      <w:r w:rsidRPr="005B612D">
        <w:rPr>
          <w:b/>
        </w:rPr>
        <w:t>3.3.5. Ebasoodsa mõju tõhusa ennetamise, vältimise, vähendamise ja leevendamise võimalusi</w:t>
      </w:r>
    </w:p>
    <w:p w14:paraId="505271A2" w14:textId="77777777" w:rsidR="00151A5F" w:rsidRPr="005B612D" w:rsidRDefault="00151A5F" w:rsidP="00151A5F"/>
    <w:p w14:paraId="05DE3E1B" w14:textId="29B68D64" w:rsidR="00151A5F" w:rsidRPr="005B612D" w:rsidRDefault="00151A5F" w:rsidP="00151A5F">
      <w:r w:rsidRPr="005B612D">
        <w:t xml:space="preserve">Keskkonnaloale kantakse järgmised </w:t>
      </w:r>
      <w:r w:rsidRPr="00167753">
        <w:t>leevendusmeetmed/</w:t>
      </w:r>
      <w:proofErr w:type="spellStart"/>
      <w:r w:rsidRPr="00167753">
        <w:t>kõrvaltingimused</w:t>
      </w:r>
      <w:proofErr w:type="spellEnd"/>
      <w:r w:rsidRPr="00167753">
        <w:t>:</w:t>
      </w:r>
    </w:p>
    <w:p w14:paraId="38D5FD7B" w14:textId="3FF928B5" w:rsidR="00366277" w:rsidRPr="005B612D" w:rsidRDefault="00366277" w:rsidP="00366277">
      <w:pPr>
        <w:pStyle w:val="Loendilik"/>
        <w:numPr>
          <w:ilvl w:val="0"/>
          <w:numId w:val="7"/>
        </w:numPr>
      </w:pPr>
      <w:r w:rsidRPr="005B612D">
        <w:t>S</w:t>
      </w:r>
      <w:r w:rsidR="00B93423">
        <w:t>oomukse</w:t>
      </w:r>
      <w:r w:rsidRPr="005B612D">
        <w:t xml:space="preserve"> III liivakarjääri mäeeraldise teenindusmaa piirile, Linnumäe kinnistu (katastritunnus: 27301:001:0170) poolsele alale, tuleb rajada müratõkkevall kõrgusega 3 m. Meede kehtib mõlemale S</w:t>
      </w:r>
      <w:r w:rsidR="00B93423">
        <w:t>oomukse</w:t>
      </w:r>
      <w:r w:rsidRPr="005B612D">
        <w:t xml:space="preserve"> III liivakarjääri lahustükile.</w:t>
      </w:r>
    </w:p>
    <w:p w14:paraId="046A1D4C" w14:textId="318CEF16" w:rsidR="00366277" w:rsidRPr="005B612D" w:rsidRDefault="00366277" w:rsidP="00366277">
      <w:pPr>
        <w:pStyle w:val="Loendilik"/>
        <w:numPr>
          <w:ilvl w:val="0"/>
          <w:numId w:val="7"/>
        </w:numPr>
      </w:pPr>
      <w:r w:rsidRPr="005B612D">
        <w:t>Mobiilne töötlemissõlm (nt purustus- ja sorteerimissõlm, sõelumiskompleks) ei tohi töötamise ajal, mäeeraldisel ega selle teenindusmaal, paikneda Linnumäe kinnistul (katastritunnus: 27301:001:0170) asuvatele hoonetele lähemal kui 300 m.</w:t>
      </w:r>
    </w:p>
    <w:p w14:paraId="75F29644" w14:textId="3291C2D6" w:rsidR="00366277" w:rsidRPr="005B612D" w:rsidRDefault="00366277" w:rsidP="00366277">
      <w:pPr>
        <w:pStyle w:val="Loendilik"/>
        <w:numPr>
          <w:ilvl w:val="0"/>
          <w:numId w:val="7"/>
        </w:numPr>
      </w:pPr>
      <w:r w:rsidRPr="005B612D">
        <w:t xml:space="preserve">Sademetevaesel perioodil, kui ööpäeva keskmine </w:t>
      </w:r>
      <w:proofErr w:type="spellStart"/>
      <w:r w:rsidRPr="005B612D">
        <w:t>välistemperatuur</w:t>
      </w:r>
      <w:proofErr w:type="spellEnd"/>
      <w:r w:rsidRPr="005B612D">
        <w:t xml:space="preserve"> on üle +5 ℃ ning toimub kaevandamistegevus (</w:t>
      </w:r>
      <w:proofErr w:type="spellStart"/>
      <w:r w:rsidRPr="005B612D">
        <w:t>MaaPS</w:t>
      </w:r>
      <w:proofErr w:type="spellEnd"/>
      <w:r w:rsidRPr="005B612D">
        <w:t xml:space="preserve"> § 6), on keskkonnaloa oma</w:t>
      </w:r>
      <w:r w:rsidR="00625A43">
        <w:t>jal</w:t>
      </w:r>
      <w:r w:rsidRPr="005B612D">
        <w:t xml:space="preserve"> kohustus kasta karjääris kaevise transportimisel kasutatavaid karjäärisiseseid teid ning mobiilset töötlemissõlme (nt purustus- ja sorteerimissõlm, sõelumiskompleks) ajal, mil toimub kivimi purustamine killustikuks, väljatud materjali sorteerimine vms tegevus, et vältida tahkete osakeste (PM) levikut välisõhus.</w:t>
      </w:r>
    </w:p>
    <w:p w14:paraId="767BAE9A" w14:textId="231994C1" w:rsidR="00366277" w:rsidRPr="005B612D" w:rsidRDefault="00366277" w:rsidP="00366277">
      <w:pPr>
        <w:pStyle w:val="Loendilik"/>
        <w:numPr>
          <w:ilvl w:val="0"/>
          <w:numId w:val="7"/>
        </w:numPr>
      </w:pPr>
      <w:r w:rsidRPr="005B612D">
        <w:t>Katastriüksusel Loobu metskond 33 (katastritunnus: 27301:001:0138) paikneval lahustükil asuva metsatee nr 2730512 (</w:t>
      </w:r>
      <w:proofErr w:type="spellStart"/>
      <w:r w:rsidRPr="005B612D">
        <w:t>Tuksmani</w:t>
      </w:r>
      <w:proofErr w:type="spellEnd"/>
      <w:r w:rsidRPr="005B612D">
        <w:t xml:space="preserve"> tee) rekonstrueerimise, hooldamise ja kasutamise tingimused leppida kokku loa oma</w:t>
      </w:r>
      <w:r w:rsidR="00625A43">
        <w:t>ja</w:t>
      </w:r>
      <w:r w:rsidRPr="005B612D">
        <w:t xml:space="preserve"> ja Riigimetsa Majandamise Keskuse vahel.</w:t>
      </w:r>
    </w:p>
    <w:p w14:paraId="5B5AEBCD" w14:textId="1079395F" w:rsidR="00366277" w:rsidRDefault="00366277" w:rsidP="00366277">
      <w:pPr>
        <w:pStyle w:val="Loendilik"/>
        <w:numPr>
          <w:ilvl w:val="0"/>
          <w:numId w:val="7"/>
        </w:numPr>
      </w:pPr>
      <w:r w:rsidRPr="005B612D">
        <w:t>Riigitee tugimaantee nr 24  Tapa – Loobu tee (ETAK ID 4307872) rekonstrueerimise, hooldamise ja kasutamise tingimused leppida kokku loa oma</w:t>
      </w:r>
      <w:r w:rsidR="00625A43">
        <w:t>ja</w:t>
      </w:r>
      <w:r w:rsidRPr="005B612D">
        <w:t xml:space="preserve"> ja tee omaniku vahel enne tee kasutamist kaevandatava materjali väljaveoteena.</w:t>
      </w:r>
    </w:p>
    <w:p w14:paraId="08627228" w14:textId="77777777" w:rsidR="00167753" w:rsidRDefault="00167753" w:rsidP="00167753">
      <w:pPr>
        <w:pStyle w:val="Loendilik"/>
        <w:numPr>
          <w:ilvl w:val="0"/>
          <w:numId w:val="7"/>
        </w:numPr>
      </w:pPr>
      <w:r w:rsidRPr="00634494">
        <w:t>Kui liivapesu seadme veega varustamiseks rajatakse puurkaev, mille veevõtt ületab 150 m</w:t>
      </w:r>
      <w:r w:rsidRPr="00DE2F18">
        <w:rPr>
          <w:vertAlign w:val="superscript"/>
        </w:rPr>
        <w:t>3</w:t>
      </w:r>
      <w:r w:rsidRPr="00634494">
        <w:t xml:space="preserve"> kuus või 10 m</w:t>
      </w:r>
      <w:r w:rsidRPr="00DE2F18">
        <w:rPr>
          <w:vertAlign w:val="superscript"/>
        </w:rPr>
        <w:t>3</w:t>
      </w:r>
      <w:r w:rsidRPr="00634494">
        <w:t xml:space="preserve"> ööpäevas, vajab see keskkonnaluba ning tingimused veevõtu ja seire kohta seatakse keskkonnalo</w:t>
      </w:r>
      <w:r>
        <w:t>a veeosas</w:t>
      </w:r>
      <w:r w:rsidRPr="00634494">
        <w:t>.</w:t>
      </w:r>
    </w:p>
    <w:p w14:paraId="04E46069" w14:textId="3C5698A3" w:rsidR="00AC1597" w:rsidRPr="00634494" w:rsidRDefault="00AC1597" w:rsidP="00167753">
      <w:pPr>
        <w:pStyle w:val="Loendilik"/>
        <w:numPr>
          <w:ilvl w:val="0"/>
          <w:numId w:val="7"/>
        </w:numPr>
      </w:pPr>
      <w:r>
        <w:rPr>
          <w:bCs/>
        </w:rPr>
        <w:t>Soomukse III liivakarjääri mäeeraldise teenindusmaa piirile, Ohepalu looduskaitseala (</w:t>
      </w:r>
      <w:proofErr w:type="spellStart"/>
      <w:r>
        <w:t>EELISe</w:t>
      </w:r>
      <w:proofErr w:type="spellEnd"/>
      <w:r w:rsidRPr="005B612D">
        <w:t xml:space="preserve"> kood: KLO1000230</w:t>
      </w:r>
      <w:r>
        <w:rPr>
          <w:bCs/>
        </w:rPr>
        <w:t>) poolsele alale, tuleb rajada müratõkkevall kõrgusega 3m.</w:t>
      </w:r>
    </w:p>
    <w:p w14:paraId="3A0134A7" w14:textId="77777777" w:rsidR="00151A5F" w:rsidRPr="005B612D" w:rsidRDefault="00151A5F" w:rsidP="00151A5F"/>
    <w:p w14:paraId="5B4DAFE6" w14:textId="137DDDC1" w:rsidR="00151A5F" w:rsidRPr="005B612D" w:rsidRDefault="008E6CBC" w:rsidP="00151A5F">
      <w:pPr>
        <w:rPr>
          <w:b/>
        </w:rPr>
      </w:pPr>
      <w:r w:rsidRPr="005B612D">
        <w:rPr>
          <w:b/>
        </w:rPr>
        <w:t>3.4. Eelhinnangu järeldus</w:t>
      </w:r>
      <w:r w:rsidR="001B3BB5" w:rsidRPr="005B612D">
        <w:rPr>
          <w:b/>
        </w:rPr>
        <w:t xml:space="preserve"> (määruse nr 31 § 5)</w:t>
      </w:r>
    </w:p>
    <w:p w14:paraId="4E620476" w14:textId="77777777" w:rsidR="008E6CBC" w:rsidRPr="005B612D" w:rsidRDefault="008E6CBC" w:rsidP="00151A5F"/>
    <w:p w14:paraId="50F978E9" w14:textId="79218583" w:rsidR="005B612D" w:rsidRPr="005B612D" w:rsidRDefault="005B612D" w:rsidP="00151A5F">
      <w:r w:rsidRPr="005B612D">
        <w:lastRenderedPageBreak/>
        <w:t>Keskkonnaameti hinnangul puudub kavandataval tegevusel oluline keskkonnamõju, kuna:</w:t>
      </w:r>
    </w:p>
    <w:p w14:paraId="2CFF2177" w14:textId="5CF4B33C" w:rsidR="005B612D" w:rsidRPr="00C26864" w:rsidRDefault="00F62D8C" w:rsidP="00C31DFD">
      <w:pPr>
        <w:pStyle w:val="Loendilik"/>
        <w:numPr>
          <w:ilvl w:val="0"/>
          <w:numId w:val="8"/>
        </w:numPr>
      </w:pPr>
      <w:r>
        <w:t>E</w:t>
      </w:r>
      <w:r w:rsidR="005B612D" w:rsidRPr="005B612D">
        <w:t xml:space="preserve">elhindamise tulemusena selgus, et kaevandamine ei mõjuta olulisel määral põhjaveerežiimi, kuna allpool põhjaveetaset kaevandamisel ei alandata veetaset; </w:t>
      </w:r>
    </w:p>
    <w:p w14:paraId="5B147DB6" w14:textId="620C41B5" w:rsidR="005B612D" w:rsidRPr="005B612D" w:rsidRDefault="00F62D8C" w:rsidP="005B612D">
      <w:pPr>
        <w:pStyle w:val="Loendilik"/>
        <w:numPr>
          <w:ilvl w:val="0"/>
          <w:numId w:val="8"/>
        </w:numPr>
      </w:pPr>
      <w:r>
        <w:t>R</w:t>
      </w:r>
      <w:r w:rsidR="005B612D" w:rsidRPr="005B612D">
        <w:t>akendades ettevaatusabinõusid, ei ole tõenäoline kütuse- ja õlilekke tekkimine, mistõttu ei kaasne tegevusega negatiivset mõju põhjavee või pinnaveekogumite keemilisele seisundile; laiendatavalt karjäärialalt puudub väljavool, mistõttu ei kaasne kavandatava tegevusega eeldatavalt mõju piirkonna pinnaveekogudele ega märgaladele;</w:t>
      </w:r>
    </w:p>
    <w:p w14:paraId="7BD49CA2" w14:textId="31B0CEB0" w:rsidR="005D57C0" w:rsidRPr="00C26864" w:rsidRDefault="005D57C0" w:rsidP="005B612D">
      <w:pPr>
        <w:pStyle w:val="Loendilik"/>
        <w:numPr>
          <w:ilvl w:val="0"/>
          <w:numId w:val="8"/>
        </w:numPr>
      </w:pPr>
      <w:r w:rsidRPr="00C26864">
        <w:t>Oluline ebasoodne mõju kaitsealustele lindudele on välistatud koos leevendusmeetmena rajatava müratõkkevalliga. Kaitse-eesmärgiks olevatele elupaigatüüpidele on oluline ebasoodne mõju välistatud.</w:t>
      </w:r>
    </w:p>
    <w:p w14:paraId="042227DE" w14:textId="5B337B8A" w:rsidR="005D57C0" w:rsidRPr="00C26864" w:rsidRDefault="005D57C0" w:rsidP="005B612D">
      <w:pPr>
        <w:pStyle w:val="Loendilik"/>
        <w:numPr>
          <w:ilvl w:val="0"/>
          <w:numId w:val="8"/>
        </w:numPr>
      </w:pPr>
      <w:r w:rsidRPr="00C26864">
        <w:t>Oluline ebasoodne mõju Natura 2000 alade kaitse-eesmärkidele on välistatud.</w:t>
      </w:r>
    </w:p>
    <w:p w14:paraId="723B7FDE" w14:textId="36F99C5B" w:rsidR="005B612D" w:rsidRPr="005B612D" w:rsidRDefault="005B612D" w:rsidP="005B612D">
      <w:pPr>
        <w:pStyle w:val="Loendilik"/>
        <w:numPr>
          <w:ilvl w:val="0"/>
          <w:numId w:val="8"/>
        </w:numPr>
      </w:pPr>
      <w:r w:rsidRPr="005B612D">
        <w:t xml:space="preserve">eelhindamise tulemusena selgus, et lähimate eluhooneteni ei jõua nõuetekohase kaevandamise korral ülenormatiivset müra, kui rakendatakse </w:t>
      </w:r>
      <w:proofErr w:type="spellStart"/>
      <w:r w:rsidRPr="005B612D">
        <w:t>leevendumeetmeid</w:t>
      </w:r>
      <w:proofErr w:type="spellEnd"/>
      <w:r w:rsidRPr="005B612D">
        <w:t xml:space="preserve">; </w:t>
      </w:r>
    </w:p>
    <w:p w14:paraId="4766A5E4" w14:textId="2C24E8E8" w:rsidR="00994AE9" w:rsidRPr="005B612D" w:rsidRDefault="005B612D" w:rsidP="005B612D">
      <w:pPr>
        <w:pStyle w:val="Loendilik"/>
        <w:numPr>
          <w:ilvl w:val="0"/>
          <w:numId w:val="8"/>
        </w:numPr>
      </w:pPr>
      <w:r w:rsidRPr="005B612D">
        <w:t xml:space="preserve">eelhindamise tulemusena selgus, et lähimate eluhooneteni ei levi eeldatavalt tahkeid </w:t>
      </w:r>
      <w:proofErr w:type="spellStart"/>
      <w:r w:rsidRPr="005B612D">
        <w:t>osakesesi</w:t>
      </w:r>
      <w:proofErr w:type="spellEnd"/>
      <w:r w:rsidRPr="005B612D">
        <w:t>, kui kuival perioodil niisutatakse tooret, karjäärisiseseid teid ja platse;</w:t>
      </w:r>
    </w:p>
    <w:p w14:paraId="35177841" w14:textId="4E5D63CF" w:rsidR="00994AE9" w:rsidRPr="005B612D" w:rsidRDefault="005B612D" w:rsidP="00994AE9">
      <w:pPr>
        <w:pStyle w:val="Loendilik"/>
        <w:numPr>
          <w:ilvl w:val="0"/>
          <w:numId w:val="8"/>
        </w:numPr>
      </w:pPr>
      <w:r w:rsidRPr="005B612D">
        <w:t>k</w:t>
      </w:r>
      <w:r w:rsidR="00994AE9" w:rsidRPr="005B612D">
        <w:t>aevandatud maa on kvalitatiivselt taastatav korrastamisega.</w:t>
      </w:r>
      <w:r w:rsidR="00994AE9" w:rsidRPr="005B612D">
        <w:cr/>
      </w:r>
    </w:p>
    <w:p w14:paraId="1C484DEC" w14:textId="77777777" w:rsidR="00846341" w:rsidRPr="00293A43" w:rsidRDefault="00846341" w:rsidP="00846341">
      <w:pPr>
        <w:pStyle w:val="Snum"/>
      </w:pPr>
      <w:proofErr w:type="spellStart"/>
      <w:r w:rsidRPr="00293A43">
        <w:t>KeHJS</w:t>
      </w:r>
      <w:proofErr w:type="spellEnd"/>
      <w:r w:rsidRPr="00293A43">
        <w:t xml:space="preserve"> § 11 lõike 8</w:t>
      </w:r>
      <w:r w:rsidRPr="00293A43">
        <w:rPr>
          <w:vertAlign w:val="superscript"/>
        </w:rPr>
        <w:t>1</w:t>
      </w:r>
      <w:r w:rsidRPr="00293A43">
        <w:t xml:space="preserve"> kohaselt peab KMH algatamata jätmise otsus muuhulgas sisaldama asjakohaseid </w:t>
      </w:r>
      <w:proofErr w:type="spellStart"/>
      <w:r w:rsidRPr="00293A43">
        <w:t>KeHJS</w:t>
      </w:r>
      <w:proofErr w:type="spellEnd"/>
      <w:r w:rsidRPr="00293A43">
        <w:t xml:space="preserve"> § 6</w:t>
      </w:r>
      <w:r w:rsidRPr="00293A43">
        <w:rPr>
          <w:vertAlign w:val="superscript"/>
        </w:rPr>
        <w:t>1</w:t>
      </w:r>
      <w:r w:rsidRPr="00293A43">
        <w:t xml:space="preserve"> lõike 1 punkti 6 alusel esitatud kavandatava tegevuse erisusi või keskkonnameetmeid muidu ilmneda võiva olulise ebasoodsa keskkonnamõju vältimiseks või ennetamiseks. Määruse nr 31 § 5 lõike 2 kohaselt esitatakse eelhinnangus põhjendatud juhul ettepanekud vajalikeks keskkonnameetmeteks, kui eelhinnangu järelduseks on kavandatava tegevuse KMH algatamata jätmine. </w:t>
      </w:r>
    </w:p>
    <w:p w14:paraId="7CDA7CD4" w14:textId="77777777" w:rsidR="00846341" w:rsidRDefault="00846341" w:rsidP="00994AE9">
      <w:pPr>
        <w:rPr>
          <w:b/>
        </w:rPr>
      </w:pPr>
    </w:p>
    <w:p w14:paraId="78778578" w14:textId="77777777" w:rsidR="00846341" w:rsidRDefault="00846341" w:rsidP="00994AE9">
      <w:pPr>
        <w:rPr>
          <w:b/>
        </w:rPr>
      </w:pPr>
    </w:p>
    <w:p w14:paraId="606D2A81" w14:textId="64F3CFCB" w:rsidR="00994AE9" w:rsidRPr="005B612D" w:rsidRDefault="00994AE9" w:rsidP="00994AE9">
      <w:pPr>
        <w:rPr>
          <w:b/>
        </w:rPr>
      </w:pPr>
      <w:r w:rsidRPr="005B612D">
        <w:rPr>
          <w:b/>
        </w:rPr>
        <w:t>4. ÄRAKUULAMINE</w:t>
      </w:r>
    </w:p>
    <w:p w14:paraId="57048F59" w14:textId="77777777" w:rsidR="00994AE9" w:rsidRPr="005B612D" w:rsidRDefault="00994AE9" w:rsidP="00994AE9">
      <w:pPr>
        <w:rPr>
          <w:b/>
        </w:rPr>
      </w:pPr>
    </w:p>
    <w:p w14:paraId="64FC262B" w14:textId="290EEE09" w:rsidR="00994AE9" w:rsidRPr="005B612D" w:rsidRDefault="000E703B" w:rsidP="000E703B">
      <w:r w:rsidRPr="005B612D">
        <w:t xml:space="preserve">Keskkonnaamet saatis XX.XX.XXXX kirjaga nr XX </w:t>
      </w:r>
      <w:proofErr w:type="spellStart"/>
      <w:r w:rsidRPr="005B612D">
        <w:t>KeHJS</w:t>
      </w:r>
      <w:proofErr w:type="spellEnd"/>
      <w:r w:rsidRPr="005B612D">
        <w:t xml:space="preserve"> § 11 lg 2</w:t>
      </w:r>
      <w:r w:rsidRPr="005B612D">
        <w:rPr>
          <w:vertAlign w:val="superscript"/>
        </w:rPr>
        <w:t>2</w:t>
      </w:r>
      <w:r w:rsidRPr="005B612D">
        <w:t xml:space="preserve"> kohaselt eelhinnangu ja KMH algatamata jätmise otsuse eelnõu </w:t>
      </w:r>
      <w:r w:rsidR="00366277" w:rsidRPr="005B612D">
        <w:t>EMG Karjäärid OÜ</w:t>
      </w:r>
      <w:r w:rsidRPr="005B612D">
        <w:t xml:space="preserve"> ja asjaomastele asutustele (</w:t>
      </w:r>
      <w:r w:rsidR="00366277" w:rsidRPr="005B612D">
        <w:t>Kadrina</w:t>
      </w:r>
      <w:r w:rsidRPr="005B612D">
        <w:t xml:space="preserve"> Vallavalitsus) tutvumiseks ning arvamuse ja seisukoha andmiseks hiljemalt XX.XX.XXXX. Nimetatud kuupäevaks arvamusi või vastuväiteid laekus / ei laekunud.</w:t>
      </w:r>
    </w:p>
    <w:p w14:paraId="38511B7C" w14:textId="77777777" w:rsidR="000E703B" w:rsidRDefault="000E703B" w:rsidP="000E703B"/>
    <w:p w14:paraId="721D83A1" w14:textId="77777777" w:rsidR="00846341" w:rsidRPr="00293A43" w:rsidRDefault="00846341" w:rsidP="00846341">
      <w:pPr>
        <w:pStyle w:val="Snum"/>
      </w:pPr>
      <w:r w:rsidRPr="00293A43">
        <w:t>Lugupidamisega</w:t>
      </w:r>
    </w:p>
    <w:p w14:paraId="714FA269" w14:textId="77777777" w:rsidR="00846341" w:rsidRPr="00293A43" w:rsidRDefault="00846341" w:rsidP="00846341">
      <w:pPr>
        <w:pStyle w:val="Snum"/>
      </w:pPr>
    </w:p>
    <w:p w14:paraId="171677C7" w14:textId="77777777" w:rsidR="00846341" w:rsidRPr="00293A43" w:rsidRDefault="00846341" w:rsidP="00846341">
      <w:pPr>
        <w:pStyle w:val="Snum"/>
      </w:pPr>
    </w:p>
    <w:p w14:paraId="53FDDAD8" w14:textId="77777777" w:rsidR="00846341" w:rsidRPr="00293A43" w:rsidRDefault="00846341" w:rsidP="00846341">
      <w:pPr>
        <w:pStyle w:val="Vahedeta"/>
        <w:rPr>
          <w:rFonts w:ascii="Times New Roman" w:hAnsi="Times New Roman" w:cs="Times New Roman"/>
          <w:sz w:val="24"/>
          <w:szCs w:val="24"/>
        </w:rPr>
      </w:pPr>
      <w:r w:rsidRPr="00293A43">
        <w:rPr>
          <w:rFonts w:ascii="Times New Roman" w:hAnsi="Times New Roman" w:cs="Times New Roman"/>
          <w:sz w:val="24"/>
          <w:szCs w:val="24"/>
        </w:rPr>
        <w:t>(allkirjastatud digitaalselt)</w:t>
      </w:r>
    </w:p>
    <w:p w14:paraId="4CC16A3B" w14:textId="77777777" w:rsidR="00846341" w:rsidRPr="00293A43" w:rsidRDefault="00846341" w:rsidP="00846341">
      <w:pPr>
        <w:pStyle w:val="Vahedeta"/>
        <w:rPr>
          <w:rFonts w:ascii="Times New Roman" w:hAnsi="Times New Roman" w:cs="Times New Roman"/>
          <w:sz w:val="24"/>
          <w:szCs w:val="24"/>
        </w:rPr>
      </w:pPr>
    </w:p>
    <w:p w14:paraId="33154A80" w14:textId="77777777" w:rsidR="00846341" w:rsidRPr="00293A43" w:rsidRDefault="00846341" w:rsidP="00846341">
      <w:pPr>
        <w:pStyle w:val="Vahedeta"/>
        <w:rPr>
          <w:rFonts w:ascii="Times New Roman" w:hAnsi="Times New Roman" w:cs="Times New Roman"/>
          <w:sz w:val="24"/>
          <w:szCs w:val="24"/>
        </w:rPr>
      </w:pPr>
      <w:r w:rsidRPr="00293A43">
        <w:rPr>
          <w:rFonts w:ascii="Times New Roman" w:hAnsi="Times New Roman" w:cs="Times New Roman"/>
          <w:sz w:val="24"/>
          <w:szCs w:val="24"/>
        </w:rPr>
        <w:t>Martin Nurme</w:t>
      </w:r>
    </w:p>
    <w:p w14:paraId="52D7EE02" w14:textId="77777777" w:rsidR="00846341" w:rsidRPr="00293A43" w:rsidRDefault="00846341" w:rsidP="00846341">
      <w:pPr>
        <w:pStyle w:val="Vahedeta"/>
        <w:rPr>
          <w:rFonts w:ascii="Times New Roman" w:hAnsi="Times New Roman" w:cs="Times New Roman"/>
          <w:sz w:val="24"/>
          <w:szCs w:val="24"/>
        </w:rPr>
      </w:pPr>
      <w:r w:rsidRPr="00293A43">
        <w:rPr>
          <w:rFonts w:ascii="Times New Roman" w:hAnsi="Times New Roman" w:cs="Times New Roman"/>
          <w:sz w:val="24"/>
          <w:szCs w:val="24"/>
        </w:rPr>
        <w:t>juhataja</w:t>
      </w:r>
    </w:p>
    <w:p w14:paraId="40D2B6F1" w14:textId="77777777" w:rsidR="00846341" w:rsidRPr="00293A43" w:rsidRDefault="00846341" w:rsidP="00846341">
      <w:pPr>
        <w:pStyle w:val="Vahedeta"/>
        <w:rPr>
          <w:rFonts w:ascii="Times New Roman" w:hAnsi="Times New Roman" w:cs="Times New Roman"/>
          <w:sz w:val="24"/>
          <w:szCs w:val="24"/>
        </w:rPr>
      </w:pPr>
      <w:r w:rsidRPr="00293A43">
        <w:rPr>
          <w:rFonts w:ascii="Times New Roman" w:hAnsi="Times New Roman" w:cs="Times New Roman"/>
          <w:sz w:val="24"/>
          <w:szCs w:val="24"/>
        </w:rPr>
        <w:t>maapõuebüroo</w:t>
      </w:r>
    </w:p>
    <w:p w14:paraId="6EC10AD3" w14:textId="77777777" w:rsidR="00846341" w:rsidRPr="00293A43" w:rsidRDefault="00846341" w:rsidP="00846341">
      <w:pPr>
        <w:pStyle w:val="Vahedeta"/>
        <w:rPr>
          <w:rFonts w:ascii="Times New Roman" w:hAnsi="Times New Roman" w:cs="Times New Roman"/>
          <w:sz w:val="24"/>
          <w:szCs w:val="24"/>
        </w:rPr>
      </w:pPr>
      <w:r w:rsidRPr="00293A43">
        <w:rPr>
          <w:rFonts w:ascii="Times New Roman" w:hAnsi="Times New Roman" w:cs="Times New Roman"/>
          <w:sz w:val="24"/>
          <w:szCs w:val="24"/>
        </w:rPr>
        <w:t>ringmajanduse osakond</w:t>
      </w:r>
    </w:p>
    <w:p w14:paraId="7EC9213B" w14:textId="77777777" w:rsidR="00846341" w:rsidRPr="00293A43" w:rsidRDefault="00846341" w:rsidP="00846341">
      <w:pPr>
        <w:rPr>
          <w:lang w:eastAsia="et-EE"/>
        </w:rPr>
      </w:pPr>
    </w:p>
    <w:p w14:paraId="050CD9E3" w14:textId="77777777" w:rsidR="00846341" w:rsidRPr="00293A43" w:rsidRDefault="00846341" w:rsidP="00846341">
      <w:pPr>
        <w:rPr>
          <w:lang w:eastAsia="et-EE"/>
        </w:rPr>
      </w:pPr>
    </w:p>
    <w:p w14:paraId="590F79E8" w14:textId="5093DA3F" w:rsidR="00846341" w:rsidRPr="00293A43" w:rsidRDefault="00846341" w:rsidP="00846341">
      <w:pPr>
        <w:pStyle w:val="Snum"/>
      </w:pPr>
      <w:r>
        <w:t>Valdo Tohver</w:t>
      </w:r>
    </w:p>
    <w:p w14:paraId="41C4AC12" w14:textId="77777777" w:rsidR="00846341" w:rsidRPr="00293A43" w:rsidRDefault="00846341" w:rsidP="00846341">
      <w:pPr>
        <w:pStyle w:val="Snum"/>
      </w:pPr>
      <w:r w:rsidRPr="00293A43">
        <w:t>spetsialist</w:t>
      </w:r>
    </w:p>
    <w:p w14:paraId="310A12DF" w14:textId="77777777" w:rsidR="00846341" w:rsidRDefault="00846341" w:rsidP="00846341">
      <w:pPr>
        <w:pStyle w:val="Snum"/>
      </w:pPr>
      <w:r w:rsidRPr="00293A43">
        <w:t>maapõuebüroo</w:t>
      </w:r>
    </w:p>
    <w:p w14:paraId="6A82B0CD" w14:textId="77777777" w:rsidR="00846341" w:rsidRDefault="00846341" w:rsidP="00846341">
      <w:pPr>
        <w:pStyle w:val="Snum"/>
      </w:pPr>
    </w:p>
    <w:p w14:paraId="32C5A6BA" w14:textId="7C29377E" w:rsidR="00846341" w:rsidRPr="00E70621" w:rsidRDefault="00846341" w:rsidP="00846341">
      <w:pPr>
        <w:pStyle w:val="Snum"/>
      </w:pPr>
      <w:r>
        <w:t>Geidi Rõõm</w:t>
      </w:r>
    </w:p>
    <w:p w14:paraId="639A09E1" w14:textId="77777777" w:rsidR="00846341" w:rsidRPr="00E70621" w:rsidRDefault="00846341" w:rsidP="00846341">
      <w:pPr>
        <w:pStyle w:val="Snum"/>
      </w:pPr>
      <w:r w:rsidRPr="00E70621">
        <w:t>vanemspetsialist</w:t>
      </w:r>
    </w:p>
    <w:p w14:paraId="2779F48D" w14:textId="77777777" w:rsidR="00846341" w:rsidRPr="00E70621" w:rsidRDefault="00846341" w:rsidP="00846341">
      <w:pPr>
        <w:pStyle w:val="Snum"/>
      </w:pPr>
      <w:r w:rsidRPr="00E70621">
        <w:t>veeosakond</w:t>
      </w:r>
    </w:p>
    <w:p w14:paraId="0CA789B6" w14:textId="77777777" w:rsidR="00846341" w:rsidRPr="00293A43" w:rsidRDefault="00846341" w:rsidP="00846341">
      <w:pPr>
        <w:pStyle w:val="Snum"/>
      </w:pPr>
    </w:p>
    <w:p w14:paraId="595C3EB9" w14:textId="0BAC8C09" w:rsidR="00846341" w:rsidRDefault="00846341" w:rsidP="000E703B">
      <w:r>
        <w:t>Lauri Saapar</w:t>
      </w:r>
    </w:p>
    <w:p w14:paraId="07CA8E96" w14:textId="4AA5F859" w:rsidR="00846341" w:rsidRDefault="00846341" w:rsidP="000E703B">
      <w:r>
        <w:t>spetsialist</w:t>
      </w:r>
    </w:p>
    <w:p w14:paraId="5343E3F6" w14:textId="73CB5DAA" w:rsidR="00846341" w:rsidRPr="005B612D" w:rsidRDefault="00846341" w:rsidP="000E703B">
      <w:r>
        <w:t>looduskasutuse osakond</w:t>
      </w:r>
    </w:p>
    <w:p w14:paraId="1A98320D" w14:textId="77777777" w:rsidR="000E703B" w:rsidRPr="005B612D" w:rsidRDefault="000E703B" w:rsidP="000E703B"/>
    <w:p w14:paraId="5BC4D392" w14:textId="77777777" w:rsidR="006B027B" w:rsidRPr="005B612D" w:rsidRDefault="006B027B" w:rsidP="006B027B"/>
    <w:sectPr w:rsidR="006B027B" w:rsidRPr="005B61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0BBD8" w14:textId="77777777" w:rsidR="001D0561" w:rsidRDefault="001D0561" w:rsidP="001D0561">
      <w:r>
        <w:separator/>
      </w:r>
    </w:p>
  </w:endnote>
  <w:endnote w:type="continuationSeparator" w:id="0">
    <w:p w14:paraId="22AD3DB9" w14:textId="77777777" w:rsidR="001D0561" w:rsidRDefault="001D0561" w:rsidP="001D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67C74" w14:textId="77777777" w:rsidR="001D0561" w:rsidRDefault="001D0561" w:rsidP="001D0561">
      <w:r>
        <w:separator/>
      </w:r>
    </w:p>
  </w:footnote>
  <w:footnote w:type="continuationSeparator" w:id="0">
    <w:p w14:paraId="751ABDFD" w14:textId="77777777" w:rsidR="001D0561" w:rsidRDefault="001D0561" w:rsidP="001D0561">
      <w:r>
        <w:continuationSeparator/>
      </w:r>
    </w:p>
  </w:footnote>
  <w:footnote w:id="1">
    <w:p w14:paraId="51BB9A20" w14:textId="2107FD32" w:rsidR="001D0561" w:rsidRDefault="001D0561">
      <w:pPr>
        <w:pStyle w:val="Allmrkusetekst"/>
      </w:pPr>
      <w:r>
        <w:rPr>
          <w:rStyle w:val="Allmrkuseviide"/>
        </w:rPr>
        <w:footnoteRef/>
      </w:r>
      <w:r>
        <w:t xml:space="preserve"> </w:t>
      </w:r>
      <w:r w:rsidRPr="001D0561">
        <w:t>Sulgudes on siin ja edaspidi kaitstava elupaigatüübi koodinumber vastavalt EÜ nõukogu direktiivi 92/43/EMÜ I lisale. Tärniga (*) on tähistatud esmatähtsad elupaigad.</w:t>
      </w:r>
    </w:p>
  </w:footnote>
  <w:footnote w:id="2">
    <w:p w14:paraId="2D0C03BF" w14:textId="42AC2076" w:rsidR="001D0561" w:rsidRDefault="001D0561">
      <w:pPr>
        <w:pStyle w:val="Allmrkusetekst"/>
      </w:pPr>
      <w:r>
        <w:rPr>
          <w:rStyle w:val="Allmrkuseviide"/>
        </w:rPr>
        <w:footnoteRef/>
      </w:r>
      <w:r>
        <w:t xml:space="preserve"> </w:t>
      </w:r>
      <w:r w:rsidRPr="001D0561">
        <w:t>Hoiualade kaitse alla võtmine Lääne-Viru maakonnas</w:t>
      </w:r>
    </w:p>
  </w:footnote>
  <w:footnote w:id="3">
    <w:p w14:paraId="321AF304" w14:textId="3A3A9603" w:rsidR="001D0561" w:rsidRDefault="001D0561">
      <w:pPr>
        <w:pStyle w:val="Allmrkusetekst"/>
      </w:pPr>
      <w:r>
        <w:rPr>
          <w:rStyle w:val="Allmrkuseviide"/>
        </w:rPr>
        <w:footnoteRef/>
      </w:r>
      <w:r>
        <w:t xml:space="preserve"> </w:t>
      </w:r>
      <w:r w:rsidRPr="001D0561">
        <w:t>Viitna maastikukaitseala kaitse-eeskiri</w:t>
      </w:r>
    </w:p>
  </w:footnote>
  <w:footnote w:id="4">
    <w:p w14:paraId="3DBD7885" w14:textId="490D5C05" w:rsidR="00DC16FB" w:rsidRDefault="00DC16FB">
      <w:pPr>
        <w:pStyle w:val="Allmrkusetekst"/>
      </w:pPr>
      <w:r>
        <w:rPr>
          <w:rStyle w:val="Allmrkuseviide"/>
        </w:rPr>
        <w:footnoteRef/>
      </w:r>
      <w:r>
        <w:t xml:space="preserve"> </w:t>
      </w:r>
      <w:r w:rsidRPr="005B612D">
        <w:t>Euroopa Komisjonile esitatav Natura 2000 võrgustiku alade nimeki</w:t>
      </w:r>
      <w:r>
        <w:t>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33D"/>
    <w:multiLevelType w:val="hybridMultilevel"/>
    <w:tmpl w:val="6300743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5D31877"/>
    <w:multiLevelType w:val="hybridMultilevel"/>
    <w:tmpl w:val="6BE001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2A318C0"/>
    <w:multiLevelType w:val="hybridMultilevel"/>
    <w:tmpl w:val="50E4A3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F45586D"/>
    <w:multiLevelType w:val="multilevel"/>
    <w:tmpl w:val="0425001F"/>
    <w:lvl w:ilvl="0">
      <w:start w:val="1"/>
      <w:numFmt w:val="decimal"/>
      <w:lvlText w:val="%1."/>
      <w:lvlJc w:val="left"/>
      <w:pPr>
        <w:ind w:left="360" w:hanging="360"/>
      </w:pPr>
      <w:rPr>
        <w:rFonts w:hint="default"/>
        <w:color w:val="202020"/>
        <w:sz w:val="2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446B60"/>
    <w:multiLevelType w:val="hybridMultilevel"/>
    <w:tmpl w:val="EEC4827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03779D8"/>
    <w:multiLevelType w:val="hybridMultilevel"/>
    <w:tmpl w:val="2B2222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37F4573"/>
    <w:multiLevelType w:val="hybridMultilevel"/>
    <w:tmpl w:val="168C4C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51F855E1"/>
    <w:multiLevelType w:val="hybridMultilevel"/>
    <w:tmpl w:val="FDD097E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61A7664"/>
    <w:multiLevelType w:val="hybridMultilevel"/>
    <w:tmpl w:val="67FA66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61344D32"/>
    <w:multiLevelType w:val="hybridMultilevel"/>
    <w:tmpl w:val="79703F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9015079">
    <w:abstractNumId w:val="4"/>
  </w:num>
  <w:num w:numId="2" w16cid:durableId="1024357086">
    <w:abstractNumId w:val="7"/>
  </w:num>
  <w:num w:numId="3" w16cid:durableId="584732805">
    <w:abstractNumId w:val="0"/>
  </w:num>
  <w:num w:numId="4" w16cid:durableId="1997224308">
    <w:abstractNumId w:val="9"/>
  </w:num>
  <w:num w:numId="5" w16cid:durableId="90898859">
    <w:abstractNumId w:val="6"/>
  </w:num>
  <w:num w:numId="6" w16cid:durableId="1413237651">
    <w:abstractNumId w:val="2"/>
  </w:num>
  <w:num w:numId="7" w16cid:durableId="1723794268">
    <w:abstractNumId w:val="1"/>
  </w:num>
  <w:num w:numId="8" w16cid:durableId="1196387443">
    <w:abstractNumId w:val="8"/>
  </w:num>
  <w:num w:numId="9" w16cid:durableId="633606794">
    <w:abstractNumId w:val="3"/>
  </w:num>
  <w:num w:numId="10" w16cid:durableId="2069566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566"/>
    <w:rsid w:val="0000325F"/>
    <w:rsid w:val="000369DD"/>
    <w:rsid w:val="00062174"/>
    <w:rsid w:val="00062265"/>
    <w:rsid w:val="000651B8"/>
    <w:rsid w:val="0007269A"/>
    <w:rsid w:val="0008312B"/>
    <w:rsid w:val="000907F3"/>
    <w:rsid w:val="000A0946"/>
    <w:rsid w:val="000A4E9B"/>
    <w:rsid w:val="000A67C5"/>
    <w:rsid w:val="000B243B"/>
    <w:rsid w:val="000D7138"/>
    <w:rsid w:val="000E3601"/>
    <w:rsid w:val="000E414A"/>
    <w:rsid w:val="000E703B"/>
    <w:rsid w:val="000F5B99"/>
    <w:rsid w:val="000F5BE3"/>
    <w:rsid w:val="0010531D"/>
    <w:rsid w:val="00123C78"/>
    <w:rsid w:val="00124298"/>
    <w:rsid w:val="00133A97"/>
    <w:rsid w:val="00141FC3"/>
    <w:rsid w:val="00143E7B"/>
    <w:rsid w:val="00144110"/>
    <w:rsid w:val="001469E5"/>
    <w:rsid w:val="00151A5F"/>
    <w:rsid w:val="001627CD"/>
    <w:rsid w:val="0016403C"/>
    <w:rsid w:val="00167753"/>
    <w:rsid w:val="00170002"/>
    <w:rsid w:val="00181EDC"/>
    <w:rsid w:val="0018361C"/>
    <w:rsid w:val="00192619"/>
    <w:rsid w:val="00197CAF"/>
    <w:rsid w:val="001A4084"/>
    <w:rsid w:val="001B3BB5"/>
    <w:rsid w:val="001B774A"/>
    <w:rsid w:val="001C62F7"/>
    <w:rsid w:val="001D0561"/>
    <w:rsid w:val="001D362C"/>
    <w:rsid w:val="001D6E38"/>
    <w:rsid w:val="001F1452"/>
    <w:rsid w:val="002120DF"/>
    <w:rsid w:val="00220F02"/>
    <w:rsid w:val="00221890"/>
    <w:rsid w:val="00262795"/>
    <w:rsid w:val="00282A35"/>
    <w:rsid w:val="00287A70"/>
    <w:rsid w:val="002A1030"/>
    <w:rsid w:val="002A661A"/>
    <w:rsid w:val="002A7B53"/>
    <w:rsid w:val="002A7F6D"/>
    <w:rsid w:val="002B25E0"/>
    <w:rsid w:val="002C7DB8"/>
    <w:rsid w:val="002E06AE"/>
    <w:rsid w:val="002E1844"/>
    <w:rsid w:val="002F2CCF"/>
    <w:rsid w:val="002F4214"/>
    <w:rsid w:val="003175FC"/>
    <w:rsid w:val="00363D4D"/>
    <w:rsid w:val="00366277"/>
    <w:rsid w:val="00367460"/>
    <w:rsid w:val="003A177C"/>
    <w:rsid w:val="003A1BD5"/>
    <w:rsid w:val="003A299E"/>
    <w:rsid w:val="003B5D3C"/>
    <w:rsid w:val="003C07EE"/>
    <w:rsid w:val="003C4F6A"/>
    <w:rsid w:val="003E1FB6"/>
    <w:rsid w:val="003F5153"/>
    <w:rsid w:val="004072B9"/>
    <w:rsid w:val="004111A8"/>
    <w:rsid w:val="0042162B"/>
    <w:rsid w:val="00430F9A"/>
    <w:rsid w:val="00443E5E"/>
    <w:rsid w:val="00444290"/>
    <w:rsid w:val="004462C7"/>
    <w:rsid w:val="0045609B"/>
    <w:rsid w:val="00456CDE"/>
    <w:rsid w:val="004609B1"/>
    <w:rsid w:val="00463E6D"/>
    <w:rsid w:val="00467DC1"/>
    <w:rsid w:val="00474A91"/>
    <w:rsid w:val="00477C24"/>
    <w:rsid w:val="00480CF8"/>
    <w:rsid w:val="0048136E"/>
    <w:rsid w:val="00482B85"/>
    <w:rsid w:val="004C518B"/>
    <w:rsid w:val="004D1879"/>
    <w:rsid w:val="004E4CD4"/>
    <w:rsid w:val="004F1714"/>
    <w:rsid w:val="00514431"/>
    <w:rsid w:val="005201A6"/>
    <w:rsid w:val="005242FD"/>
    <w:rsid w:val="00524DAE"/>
    <w:rsid w:val="005644A0"/>
    <w:rsid w:val="005808F5"/>
    <w:rsid w:val="00585F64"/>
    <w:rsid w:val="005870AE"/>
    <w:rsid w:val="00587759"/>
    <w:rsid w:val="0059074F"/>
    <w:rsid w:val="00594566"/>
    <w:rsid w:val="005A035D"/>
    <w:rsid w:val="005A0AA0"/>
    <w:rsid w:val="005A5875"/>
    <w:rsid w:val="005A7B20"/>
    <w:rsid w:val="005B612D"/>
    <w:rsid w:val="005C0BD7"/>
    <w:rsid w:val="005C3AD3"/>
    <w:rsid w:val="005D36CE"/>
    <w:rsid w:val="005D57C0"/>
    <w:rsid w:val="005D7E6B"/>
    <w:rsid w:val="005E07F5"/>
    <w:rsid w:val="005E1E52"/>
    <w:rsid w:val="005E4DDA"/>
    <w:rsid w:val="005E7571"/>
    <w:rsid w:val="005F2DCE"/>
    <w:rsid w:val="00624FC2"/>
    <w:rsid w:val="00625993"/>
    <w:rsid w:val="00625A43"/>
    <w:rsid w:val="00627E82"/>
    <w:rsid w:val="00632101"/>
    <w:rsid w:val="00645E53"/>
    <w:rsid w:val="00665CA5"/>
    <w:rsid w:val="00680EFF"/>
    <w:rsid w:val="0069298E"/>
    <w:rsid w:val="006A64B4"/>
    <w:rsid w:val="006B027B"/>
    <w:rsid w:val="006B5012"/>
    <w:rsid w:val="006C196E"/>
    <w:rsid w:val="006C7AD6"/>
    <w:rsid w:val="006D6D39"/>
    <w:rsid w:val="006E41B5"/>
    <w:rsid w:val="006F0AE6"/>
    <w:rsid w:val="006F273F"/>
    <w:rsid w:val="00713E97"/>
    <w:rsid w:val="00726B53"/>
    <w:rsid w:val="00726C52"/>
    <w:rsid w:val="007331D6"/>
    <w:rsid w:val="00734C18"/>
    <w:rsid w:val="007512BC"/>
    <w:rsid w:val="00751508"/>
    <w:rsid w:val="0075532B"/>
    <w:rsid w:val="0075708C"/>
    <w:rsid w:val="00760801"/>
    <w:rsid w:val="00760D01"/>
    <w:rsid w:val="00764B4D"/>
    <w:rsid w:val="00765F92"/>
    <w:rsid w:val="00774CF2"/>
    <w:rsid w:val="0078571E"/>
    <w:rsid w:val="0078626B"/>
    <w:rsid w:val="00794429"/>
    <w:rsid w:val="00794A1E"/>
    <w:rsid w:val="00795925"/>
    <w:rsid w:val="00796831"/>
    <w:rsid w:val="007A3C82"/>
    <w:rsid w:val="007B2344"/>
    <w:rsid w:val="007D02DB"/>
    <w:rsid w:val="007E4AE0"/>
    <w:rsid w:val="007F19FB"/>
    <w:rsid w:val="007F1A71"/>
    <w:rsid w:val="007F48B5"/>
    <w:rsid w:val="00801DDF"/>
    <w:rsid w:val="008308D4"/>
    <w:rsid w:val="008403E9"/>
    <w:rsid w:val="00846341"/>
    <w:rsid w:val="00851E7A"/>
    <w:rsid w:val="008523AC"/>
    <w:rsid w:val="00856C91"/>
    <w:rsid w:val="008579FE"/>
    <w:rsid w:val="00860F5B"/>
    <w:rsid w:val="00875292"/>
    <w:rsid w:val="0087556D"/>
    <w:rsid w:val="0087663E"/>
    <w:rsid w:val="008A463F"/>
    <w:rsid w:val="008A5E7F"/>
    <w:rsid w:val="008D0E89"/>
    <w:rsid w:val="008D1FDC"/>
    <w:rsid w:val="008E2FB4"/>
    <w:rsid w:val="008E6CBC"/>
    <w:rsid w:val="00913204"/>
    <w:rsid w:val="00913EE4"/>
    <w:rsid w:val="00917B96"/>
    <w:rsid w:val="009210A1"/>
    <w:rsid w:val="00922964"/>
    <w:rsid w:val="009310AF"/>
    <w:rsid w:val="009356C9"/>
    <w:rsid w:val="00935F68"/>
    <w:rsid w:val="009477F9"/>
    <w:rsid w:val="00955D87"/>
    <w:rsid w:val="00956784"/>
    <w:rsid w:val="00977D36"/>
    <w:rsid w:val="009827F3"/>
    <w:rsid w:val="00983B0C"/>
    <w:rsid w:val="00985102"/>
    <w:rsid w:val="00994AE9"/>
    <w:rsid w:val="009966A0"/>
    <w:rsid w:val="009A0F30"/>
    <w:rsid w:val="009A7F0E"/>
    <w:rsid w:val="009B67A6"/>
    <w:rsid w:val="009B7B41"/>
    <w:rsid w:val="009C11B7"/>
    <w:rsid w:val="009C46CE"/>
    <w:rsid w:val="009D7100"/>
    <w:rsid w:val="009E5F45"/>
    <w:rsid w:val="00A00173"/>
    <w:rsid w:val="00A15307"/>
    <w:rsid w:val="00A34EAE"/>
    <w:rsid w:val="00A3583A"/>
    <w:rsid w:val="00A54E2F"/>
    <w:rsid w:val="00A56F31"/>
    <w:rsid w:val="00A6160F"/>
    <w:rsid w:val="00A665B3"/>
    <w:rsid w:val="00A714E0"/>
    <w:rsid w:val="00A74A37"/>
    <w:rsid w:val="00A845DF"/>
    <w:rsid w:val="00A86FFB"/>
    <w:rsid w:val="00A875CA"/>
    <w:rsid w:val="00A8783E"/>
    <w:rsid w:val="00AB0485"/>
    <w:rsid w:val="00AB6DD7"/>
    <w:rsid w:val="00AC1597"/>
    <w:rsid w:val="00AC5AD1"/>
    <w:rsid w:val="00AE07DC"/>
    <w:rsid w:val="00B04D2D"/>
    <w:rsid w:val="00B05584"/>
    <w:rsid w:val="00B070DD"/>
    <w:rsid w:val="00B10BCC"/>
    <w:rsid w:val="00B10E37"/>
    <w:rsid w:val="00B110F6"/>
    <w:rsid w:val="00B1165D"/>
    <w:rsid w:val="00B2572F"/>
    <w:rsid w:val="00B33F86"/>
    <w:rsid w:val="00B373F2"/>
    <w:rsid w:val="00B40D9B"/>
    <w:rsid w:val="00B55567"/>
    <w:rsid w:val="00B578C9"/>
    <w:rsid w:val="00B75516"/>
    <w:rsid w:val="00B759C3"/>
    <w:rsid w:val="00B75B58"/>
    <w:rsid w:val="00B92C21"/>
    <w:rsid w:val="00B933C4"/>
    <w:rsid w:val="00B93423"/>
    <w:rsid w:val="00B94E56"/>
    <w:rsid w:val="00BA611E"/>
    <w:rsid w:val="00BB1924"/>
    <w:rsid w:val="00BB6963"/>
    <w:rsid w:val="00BB7F29"/>
    <w:rsid w:val="00BC5E6E"/>
    <w:rsid w:val="00BD4807"/>
    <w:rsid w:val="00BD488A"/>
    <w:rsid w:val="00BD5F45"/>
    <w:rsid w:val="00BD754F"/>
    <w:rsid w:val="00BE1954"/>
    <w:rsid w:val="00BF231F"/>
    <w:rsid w:val="00BF3F55"/>
    <w:rsid w:val="00BF47FD"/>
    <w:rsid w:val="00C2660F"/>
    <w:rsid w:val="00C26864"/>
    <w:rsid w:val="00C31DFD"/>
    <w:rsid w:val="00C34804"/>
    <w:rsid w:val="00C36DDC"/>
    <w:rsid w:val="00C46C16"/>
    <w:rsid w:val="00C47441"/>
    <w:rsid w:val="00C53614"/>
    <w:rsid w:val="00C578E9"/>
    <w:rsid w:val="00C70616"/>
    <w:rsid w:val="00C810C3"/>
    <w:rsid w:val="00C90311"/>
    <w:rsid w:val="00C962E7"/>
    <w:rsid w:val="00CB4A8E"/>
    <w:rsid w:val="00CC28E3"/>
    <w:rsid w:val="00CC458F"/>
    <w:rsid w:val="00CD09FE"/>
    <w:rsid w:val="00CD7E72"/>
    <w:rsid w:val="00CE5973"/>
    <w:rsid w:val="00CE7DFB"/>
    <w:rsid w:val="00CF1D18"/>
    <w:rsid w:val="00D074A5"/>
    <w:rsid w:val="00D16516"/>
    <w:rsid w:val="00D24906"/>
    <w:rsid w:val="00D46D9A"/>
    <w:rsid w:val="00D47780"/>
    <w:rsid w:val="00D560FD"/>
    <w:rsid w:val="00D56CE9"/>
    <w:rsid w:val="00D7115D"/>
    <w:rsid w:val="00D84E44"/>
    <w:rsid w:val="00D874DA"/>
    <w:rsid w:val="00D87C6B"/>
    <w:rsid w:val="00DA2DD4"/>
    <w:rsid w:val="00DC15E5"/>
    <w:rsid w:val="00DC16FB"/>
    <w:rsid w:val="00DD52DA"/>
    <w:rsid w:val="00DD6D71"/>
    <w:rsid w:val="00DE3BA9"/>
    <w:rsid w:val="00E10510"/>
    <w:rsid w:val="00E13BB1"/>
    <w:rsid w:val="00E26D35"/>
    <w:rsid w:val="00E27061"/>
    <w:rsid w:val="00E533B3"/>
    <w:rsid w:val="00E65C76"/>
    <w:rsid w:val="00E8043A"/>
    <w:rsid w:val="00E81538"/>
    <w:rsid w:val="00E86C89"/>
    <w:rsid w:val="00E87215"/>
    <w:rsid w:val="00E91313"/>
    <w:rsid w:val="00E9692B"/>
    <w:rsid w:val="00EA4F76"/>
    <w:rsid w:val="00EB533B"/>
    <w:rsid w:val="00EC56A7"/>
    <w:rsid w:val="00ED33BF"/>
    <w:rsid w:val="00EE36B5"/>
    <w:rsid w:val="00EF4500"/>
    <w:rsid w:val="00F43308"/>
    <w:rsid w:val="00F51B15"/>
    <w:rsid w:val="00F62D8C"/>
    <w:rsid w:val="00F64758"/>
    <w:rsid w:val="00F655AB"/>
    <w:rsid w:val="00F73E63"/>
    <w:rsid w:val="00F74E22"/>
    <w:rsid w:val="00F85759"/>
    <w:rsid w:val="00F86AD8"/>
    <w:rsid w:val="00F87571"/>
    <w:rsid w:val="00F9202C"/>
    <w:rsid w:val="00FA5EE3"/>
    <w:rsid w:val="00FB3D49"/>
    <w:rsid w:val="00FE3D11"/>
    <w:rsid w:val="00FF7FD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184E8"/>
  <w15:chartTrackingRefBased/>
  <w15:docId w15:val="{43C660FC-F00A-4CC1-84DB-E9397BA8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ind w:left="227" w:hanging="22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E1FB6"/>
    <w:pPr>
      <w:ind w:left="0" w:firstLine="0"/>
    </w:pPr>
    <w:rPr>
      <w:rFonts w:ascii="Times New Roman" w:hAnsi="Times New Roman"/>
      <w:sz w:val="24"/>
    </w:rPr>
  </w:style>
  <w:style w:type="paragraph" w:styleId="Pealkiri1">
    <w:name w:val="heading 1"/>
    <w:basedOn w:val="Normaallaad"/>
    <w:next w:val="Normaallaad"/>
    <w:link w:val="Pealkiri1Mrk"/>
    <w:uiPriority w:val="9"/>
    <w:qFormat/>
    <w:rsid w:val="00DA2DD4"/>
    <w:pPr>
      <w:keepNext/>
      <w:keepLines/>
      <w:spacing w:before="240"/>
      <w:outlineLvl w:val="0"/>
    </w:pPr>
    <w:rPr>
      <w:rFonts w:eastAsiaTheme="majorEastAsia" w:cstheme="majorBidi"/>
      <w:b/>
      <w:color w:val="000000" w:themeColor="text1"/>
      <w:sz w:val="28"/>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A2DD4"/>
    <w:rPr>
      <w:rFonts w:ascii="Times New Roman" w:eastAsiaTheme="majorEastAsia" w:hAnsi="Times New Roman" w:cstheme="majorBidi"/>
      <w:b/>
      <w:color w:val="000000" w:themeColor="text1"/>
      <w:sz w:val="28"/>
      <w:szCs w:val="32"/>
    </w:rPr>
  </w:style>
  <w:style w:type="paragraph" w:customStyle="1" w:styleId="Adressaat">
    <w:name w:val="Adressaat"/>
    <w:autoRedefine/>
    <w:qFormat/>
    <w:rsid w:val="003C4F6A"/>
    <w:pPr>
      <w:ind w:left="0" w:firstLine="0"/>
    </w:pPr>
    <w:rPr>
      <w:rFonts w:ascii="Times New Roman" w:eastAsia="SimSun" w:hAnsi="Times New Roman" w:cs="Times New Roman"/>
      <w:kern w:val="24"/>
      <w:sz w:val="24"/>
      <w:szCs w:val="24"/>
      <w:lang w:eastAsia="zh-CN" w:bidi="hi-IN"/>
    </w:rPr>
  </w:style>
  <w:style w:type="paragraph" w:styleId="Loendilik">
    <w:name w:val="List Paragraph"/>
    <w:basedOn w:val="Normaallaad"/>
    <w:uiPriority w:val="34"/>
    <w:qFormat/>
    <w:rsid w:val="00594566"/>
    <w:pPr>
      <w:ind w:left="720"/>
      <w:contextualSpacing/>
    </w:pPr>
  </w:style>
  <w:style w:type="character" w:styleId="Kommentaariviide">
    <w:name w:val="annotation reference"/>
    <w:basedOn w:val="Liguvaikefont"/>
    <w:uiPriority w:val="99"/>
    <w:semiHidden/>
    <w:unhideWhenUsed/>
    <w:rsid w:val="00F64758"/>
    <w:rPr>
      <w:sz w:val="16"/>
      <w:szCs w:val="16"/>
    </w:rPr>
  </w:style>
  <w:style w:type="paragraph" w:styleId="Kommentaaritekst">
    <w:name w:val="annotation text"/>
    <w:basedOn w:val="Normaallaad"/>
    <w:link w:val="KommentaaritekstMrk"/>
    <w:uiPriority w:val="99"/>
    <w:unhideWhenUsed/>
    <w:rsid w:val="00F64758"/>
    <w:rPr>
      <w:sz w:val="20"/>
      <w:szCs w:val="20"/>
    </w:rPr>
  </w:style>
  <w:style w:type="character" w:customStyle="1" w:styleId="KommentaaritekstMrk">
    <w:name w:val="Kommentaari tekst Märk"/>
    <w:basedOn w:val="Liguvaikefont"/>
    <w:link w:val="Kommentaaritekst"/>
    <w:uiPriority w:val="99"/>
    <w:rsid w:val="00F64758"/>
    <w:rPr>
      <w:rFonts w:ascii="Times New Roman" w:hAnsi="Times New Roman"/>
      <w:sz w:val="20"/>
      <w:szCs w:val="20"/>
    </w:rPr>
  </w:style>
  <w:style w:type="paragraph" w:styleId="Kommentaariteema">
    <w:name w:val="annotation subject"/>
    <w:basedOn w:val="Kommentaaritekst"/>
    <w:next w:val="Kommentaaritekst"/>
    <w:link w:val="KommentaariteemaMrk"/>
    <w:uiPriority w:val="99"/>
    <w:semiHidden/>
    <w:unhideWhenUsed/>
    <w:rsid w:val="00F64758"/>
    <w:rPr>
      <w:b/>
      <w:bCs/>
    </w:rPr>
  </w:style>
  <w:style w:type="character" w:customStyle="1" w:styleId="KommentaariteemaMrk">
    <w:name w:val="Kommentaari teema Märk"/>
    <w:basedOn w:val="KommentaaritekstMrk"/>
    <w:link w:val="Kommentaariteema"/>
    <w:uiPriority w:val="99"/>
    <w:semiHidden/>
    <w:rsid w:val="00F64758"/>
    <w:rPr>
      <w:rFonts w:ascii="Times New Roman" w:hAnsi="Times New Roman"/>
      <w:b/>
      <w:bCs/>
      <w:sz w:val="20"/>
      <w:szCs w:val="20"/>
    </w:rPr>
  </w:style>
  <w:style w:type="paragraph" w:styleId="Jutumullitekst">
    <w:name w:val="Balloon Text"/>
    <w:basedOn w:val="Normaallaad"/>
    <w:link w:val="JutumullitekstMrk"/>
    <w:uiPriority w:val="99"/>
    <w:semiHidden/>
    <w:unhideWhenUsed/>
    <w:rsid w:val="00F64758"/>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64758"/>
    <w:rPr>
      <w:rFonts w:ascii="Segoe UI" w:hAnsi="Segoe UI" w:cs="Segoe UI"/>
      <w:sz w:val="18"/>
      <w:szCs w:val="18"/>
    </w:rPr>
  </w:style>
  <w:style w:type="character" w:styleId="Hperlink">
    <w:name w:val="Hyperlink"/>
    <w:basedOn w:val="Liguvaikefont"/>
    <w:uiPriority w:val="99"/>
    <w:unhideWhenUsed/>
    <w:rsid w:val="00977D36"/>
    <w:rPr>
      <w:color w:val="0563C1" w:themeColor="hyperlink"/>
      <w:u w:val="single"/>
    </w:rPr>
  </w:style>
  <w:style w:type="character" w:styleId="Lahendamatamainimine">
    <w:name w:val="Unresolved Mention"/>
    <w:basedOn w:val="Liguvaikefont"/>
    <w:uiPriority w:val="99"/>
    <w:semiHidden/>
    <w:unhideWhenUsed/>
    <w:rsid w:val="00977D36"/>
    <w:rPr>
      <w:color w:val="605E5C"/>
      <w:shd w:val="clear" w:color="auto" w:fill="E1DFDD"/>
    </w:rPr>
  </w:style>
  <w:style w:type="paragraph" w:styleId="Redaktsioon">
    <w:name w:val="Revision"/>
    <w:hidden/>
    <w:uiPriority w:val="99"/>
    <w:semiHidden/>
    <w:rsid w:val="008403E9"/>
    <w:pPr>
      <w:ind w:left="0" w:firstLine="0"/>
      <w:jc w:val="left"/>
    </w:pPr>
    <w:rPr>
      <w:rFonts w:ascii="Times New Roman" w:hAnsi="Times New Roman"/>
      <w:sz w:val="24"/>
    </w:rPr>
  </w:style>
  <w:style w:type="paragraph" w:styleId="Allmrkusetekst">
    <w:name w:val="footnote text"/>
    <w:basedOn w:val="Normaallaad"/>
    <w:link w:val="AllmrkusetekstMrk"/>
    <w:uiPriority w:val="99"/>
    <w:semiHidden/>
    <w:unhideWhenUsed/>
    <w:rsid w:val="001D0561"/>
    <w:rPr>
      <w:sz w:val="20"/>
      <w:szCs w:val="20"/>
    </w:rPr>
  </w:style>
  <w:style w:type="character" w:customStyle="1" w:styleId="AllmrkusetekstMrk">
    <w:name w:val="Allmärkuse tekst Märk"/>
    <w:basedOn w:val="Liguvaikefont"/>
    <w:link w:val="Allmrkusetekst"/>
    <w:uiPriority w:val="99"/>
    <w:semiHidden/>
    <w:rsid w:val="001D0561"/>
    <w:rPr>
      <w:rFonts w:ascii="Times New Roman" w:hAnsi="Times New Roman"/>
      <w:sz w:val="20"/>
      <w:szCs w:val="20"/>
    </w:rPr>
  </w:style>
  <w:style w:type="character" w:styleId="Allmrkuseviide">
    <w:name w:val="footnote reference"/>
    <w:basedOn w:val="Liguvaikefont"/>
    <w:uiPriority w:val="99"/>
    <w:semiHidden/>
    <w:unhideWhenUsed/>
    <w:rsid w:val="001D0561"/>
    <w:rPr>
      <w:vertAlign w:val="superscript"/>
    </w:rPr>
  </w:style>
  <w:style w:type="character" w:customStyle="1" w:styleId="tyhik">
    <w:name w:val="tyhik"/>
    <w:basedOn w:val="Liguvaikefont"/>
    <w:rsid w:val="008523AC"/>
  </w:style>
  <w:style w:type="table" w:styleId="Kontuurtabel">
    <w:name w:val="Table Grid"/>
    <w:basedOn w:val="Normaaltabel"/>
    <w:uiPriority w:val="39"/>
    <w:rsid w:val="00BD5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6D35"/>
    <w:pPr>
      <w:autoSpaceDE w:val="0"/>
      <w:autoSpaceDN w:val="0"/>
      <w:adjustRightInd w:val="0"/>
      <w:ind w:left="0" w:firstLine="0"/>
      <w:jc w:val="left"/>
    </w:pPr>
    <w:rPr>
      <w:rFonts w:ascii="Arial" w:hAnsi="Arial" w:cs="Arial"/>
      <w:color w:val="000000"/>
      <w:sz w:val="24"/>
      <w:szCs w:val="24"/>
    </w:rPr>
  </w:style>
  <w:style w:type="character" w:customStyle="1" w:styleId="cf11">
    <w:name w:val="cf11"/>
    <w:basedOn w:val="Liguvaikefont"/>
    <w:rsid w:val="000F5B99"/>
    <w:rPr>
      <w:rFonts w:ascii="Segoe UI" w:hAnsi="Segoe UI" w:cs="Segoe UI" w:hint="default"/>
      <w:sz w:val="18"/>
      <w:szCs w:val="18"/>
    </w:rPr>
  </w:style>
  <w:style w:type="paragraph" w:customStyle="1" w:styleId="Snum">
    <w:name w:val="Sõnum"/>
    <w:autoRedefine/>
    <w:qFormat/>
    <w:rsid w:val="00846341"/>
    <w:pPr>
      <w:ind w:left="0" w:firstLine="0"/>
    </w:pPr>
    <w:rPr>
      <w:rFonts w:ascii="Times New Roman" w:eastAsia="SimSun" w:hAnsi="Times New Roman" w:cs="Times New Roman"/>
      <w:bCs/>
      <w:sz w:val="24"/>
      <w:szCs w:val="24"/>
      <w:shd w:val="clear" w:color="auto" w:fill="FFFFFF"/>
      <w:lang w:eastAsia="et-EE"/>
    </w:rPr>
  </w:style>
  <w:style w:type="paragraph" w:styleId="Vahedeta">
    <w:name w:val="No Spacing"/>
    <w:uiPriority w:val="1"/>
    <w:qFormat/>
    <w:rsid w:val="00846341"/>
    <w:pPr>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7F3DE-64CA-4D22-9FBB-0FB7B6C02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29</Pages>
  <Words>11808</Words>
  <Characters>68487</Characters>
  <Application>Microsoft Office Word</Application>
  <DocSecurity>0</DocSecurity>
  <Lines>570</Lines>
  <Paragraphs>160</Paragraphs>
  <ScaleCrop>false</ScaleCrop>
  <HeadingPairs>
    <vt:vector size="2" baseType="variant">
      <vt:variant>
        <vt:lpstr>Pealkiri</vt:lpstr>
      </vt:variant>
      <vt:variant>
        <vt:i4>1</vt:i4>
      </vt:variant>
    </vt:vector>
  </HeadingPairs>
  <TitlesOfParts>
    <vt:vector size="1" baseType="lpstr">
      <vt:lpstr/>
    </vt:vector>
  </TitlesOfParts>
  <Company>Keskkonnaministeeriumi Infotehnoloogiakeskus</Company>
  <LinksUpToDate>false</LinksUpToDate>
  <CharactersWithSpaces>80135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Sihv</dc:creator>
  <cp:keywords/>
  <dc:description/>
  <cp:lastModifiedBy>Valdo Tohver</cp:lastModifiedBy>
  <cp:revision>18</cp:revision>
  <dcterms:created xsi:type="dcterms:W3CDTF">2023-08-14T06:13:00Z</dcterms:created>
  <dcterms:modified xsi:type="dcterms:W3CDTF">2023-08-16T08:48:00Z</dcterms:modified>
</cp:coreProperties>
</file>